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EB" w:rsidRDefault="006D3CEB" w:rsidP="006D3CEB">
      <w:r>
        <w:t>Пожалуйста, ознакомьтесь с ответом исполнителя</w:t>
      </w:r>
      <w:proofErr w:type="gramStart"/>
      <w:r>
        <w:t xml:space="preserve"> :</w:t>
      </w:r>
      <w:proofErr w:type="gramEnd"/>
      <w:r>
        <w:t xml:space="preserve"> Уважаемый гражданин!</w:t>
      </w:r>
    </w:p>
    <w:p w:rsidR="006D3CEB" w:rsidRDefault="006D3CEB" w:rsidP="006D3CEB">
      <w:r>
        <w:t>Главное управление Московской области «Государственная жилищная инспекция Московской области» (далее-</w:t>
      </w:r>
      <w:proofErr w:type="spellStart"/>
      <w:r>
        <w:t>Госжилинспекция</w:t>
      </w:r>
      <w:proofErr w:type="spellEnd"/>
      <w:r>
        <w:t xml:space="preserve"> Московской области) рассмотрело обращение, зарегистрированное в системе </w:t>
      </w:r>
      <w:proofErr w:type="spellStart"/>
      <w:r>
        <w:t>Добродел</w:t>
      </w:r>
      <w:proofErr w:type="spellEnd"/>
      <w:r>
        <w:t xml:space="preserve"> № 4531729 по вопросу нарушения жилищного законодательства при управлении многоквартирным домом по адресу: Московская область, город Реутов, ул. Победы, д. 15, к.1, кв. 80 и в части касающейся сообщает следующее.</w:t>
      </w:r>
    </w:p>
    <w:p w:rsidR="006D3CEB" w:rsidRDefault="006D3CEB" w:rsidP="006D3CEB">
      <w:r>
        <w:t>Из обращения заявителя следует, что с февраля 2020 год</w:t>
      </w:r>
      <w:proofErr w:type="gramStart"/>
      <w:r>
        <w:t>а ООО</w:t>
      </w:r>
      <w:proofErr w:type="gramEnd"/>
      <w:r>
        <w:t xml:space="preserve"> "УК "ЦС-СЕРВИС" не делает перерасчет по услуге ГВС.</w:t>
      </w:r>
    </w:p>
    <w:p w:rsidR="006D3CEB" w:rsidRDefault="006D3CEB" w:rsidP="006D3CEB">
      <w:r>
        <w:t xml:space="preserve">После неоднократного </w:t>
      </w:r>
      <w:proofErr w:type="spellStart"/>
      <w:r>
        <w:t>обращания</w:t>
      </w:r>
      <w:proofErr w:type="spellEnd"/>
      <w:r>
        <w:t xml:space="preserve"> в УК, заявитель получал обещающие ответы, но результата нет. С февраля не может передавать показания счетчика, т.к. электронная система не принимает действительные показания потому, что они ниже, чем указанные в ЕПД. ГВС по указанной квартире рассчитывают по нормативу 3,192 </w:t>
      </w:r>
      <w:proofErr w:type="gramStart"/>
      <w:r>
        <w:t>р</w:t>
      </w:r>
      <w:proofErr w:type="gramEnd"/>
      <w:r>
        <w:t>/</w:t>
      </w:r>
      <w:proofErr w:type="spellStart"/>
      <w:r>
        <w:t>куб.м</w:t>
      </w:r>
      <w:proofErr w:type="spellEnd"/>
      <w:r>
        <w:t>.</w:t>
      </w:r>
    </w:p>
    <w:p w:rsidR="006D3CEB" w:rsidRDefault="006D3CEB" w:rsidP="006D3CEB">
      <w:proofErr w:type="gramStart"/>
      <w:r>
        <w:t>Вместе с тем, в соответствии с п.31 е(1)) Правил №354, исполнитель обязан, в частности, осуществлять не реже 1 раза в 6 месяцев снятие показаний индивидуальных, общих (квартирных), комнатных приборов учета (распределителей), установленных вне жилых (нежилых) помещений, проверку состояния таких приборов учета (если договором, содержащим положения о предоставлении коммунальных услуг, и (или) решениями общего собрания собственников помещений в многоквартирном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 xml:space="preserve"> не установлен иной порядок снятия показаний таких приборов учета).</w:t>
      </w:r>
    </w:p>
    <w:p w:rsidR="006D3CEB" w:rsidRDefault="006D3CEB" w:rsidP="006D3CEB">
      <w:r>
        <w:t>При этом под исполнителем понимается юридическое лицо независимо от организационно-правовой формы или индивидуальный предприниматель, предоставляющие потребителю коммунальные услуги.</w:t>
      </w:r>
    </w:p>
    <w:p w:rsidR="006D3CEB" w:rsidRDefault="006D3CEB" w:rsidP="006D3CEB">
      <w:proofErr w:type="gramStart"/>
      <w:r>
        <w:t>Кроме того, согласно п.32 «б», «г» Правил исполнитель вправе: требовать допуска в заранее согласованное с потребителем время, но не чаще 1 раза в 3 месяца, в занимаемое потребителем жилое или нежилое помещение представителей исполнителя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</w:t>
      </w:r>
      <w:proofErr w:type="gramEnd"/>
      <w:r>
        <w:t xml:space="preserve"> </w:t>
      </w:r>
      <w:proofErr w:type="gramStart"/>
      <w:r>
        <w:t>услуг — по мере необходимости, а для ликвидации аварий — в любое время; осуществлять не чаще 1 раза в 6 месяцев проверку достоверности передаваемых потребителем исполнителю сведений о показаниях индивидуальных, общих (квартирных), комнатных приборов учета (распределителей), установленных в жилых (нежилых) помещениях, путем посещения помещений, в которых установлены эти приборы учета, а также проверку состояния указанных приборов учета.</w:t>
      </w:r>
      <w:proofErr w:type="gramEnd"/>
    </w:p>
    <w:p w:rsidR="006D3CEB" w:rsidRDefault="006D3CEB" w:rsidP="006D3CEB">
      <w:proofErr w:type="gramStart"/>
      <w:r>
        <w:t>Таким образом, Правилами предусмотрена, обязанность потребителя допускать представителей исполнителя (в том числе работников аварийных служб),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оборудования, для проверки устранения недостатков предоставления коммунальных услуг и выполнения необходимых ремонтных работ, для ликвидации аварий, а также для снятия показаний индивидуальных, общих (квартирных), комнатных приборов</w:t>
      </w:r>
      <w:proofErr w:type="gramEnd"/>
      <w:r>
        <w:t xml:space="preserve"> учета и распределителей, проверки их состояния, факта их наличия или отсутствия, а также достоверности переданных потребителем исполнителю сведений о показаниях таких приборов учета и распределителей (</w:t>
      </w:r>
      <w:proofErr w:type="spellStart"/>
      <w:r>
        <w:t>пп</w:t>
      </w:r>
      <w:proofErr w:type="spellEnd"/>
      <w:r>
        <w:t>. «е», «ж» п.34 Правил).</w:t>
      </w:r>
    </w:p>
    <w:p w:rsidR="006D3CEB" w:rsidRDefault="006D3CEB" w:rsidP="006D3CEB">
      <w:r>
        <w:lastRenderedPageBreak/>
        <w:t>На основании п. 60 Правил № 354 исполнитель коммунальной услуги имеет право провести проверку достоверности предоставленных потребителем сведений.</w:t>
      </w:r>
    </w:p>
    <w:p w:rsidR="006D3CEB" w:rsidRDefault="006D3CEB" w:rsidP="006D3CEB">
      <w:r>
        <w:t xml:space="preserve">Однако при этом исполнитель должен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</w:t>
      </w:r>
      <w:proofErr w:type="gramStart"/>
      <w:r>
        <w:t>позднее</w:t>
      </w:r>
      <w:proofErr w:type="gramEnd"/>
      <w:r>
        <w:t xml:space="preserve"> чем за 3 рабочих дня до начала проведения таких работ, в котором указать: дату и время проведения работ, вид работ и продолжительность их проведения; номер телефона, по которому потребитель вправе согласовать иную дату и время проведения работ, но не позднее 5 рабочих дней со дня получения уведомления; должность, фамилию, имя и отчество лица, ответственного за проведение работ.</w:t>
      </w:r>
    </w:p>
    <w:p w:rsidR="006D3CEB" w:rsidRDefault="006D3CEB" w:rsidP="006D3CEB">
      <w:r>
        <w:t>Потребитель же, в свою очередь, в соответствии с п.33 «ж» Правил вправе требовать от представителя исполнителя предъявления документов, подтверждающих его личность и наличие у него полномочий на доступ в жилое или нежилое помещение потребителя.</w:t>
      </w:r>
    </w:p>
    <w:p w:rsidR="006D3CEB" w:rsidRDefault="006D3CEB" w:rsidP="006D3CEB">
      <w:proofErr w:type="gramStart"/>
      <w:r>
        <w:t>Вместе с тем, п. 61 Правил № 354 установлено, что если в ходе проводимой исполнителем проверки достоверности предоставленных потребителем сведений о показаниях индивидуальных, общих (квартирных), комнатных приборов учета и (или) проверки их состояния исполнителем будет установлено, что прибор учета находится в исправном состоянии, в том числе пломбы на нем не повреждены, но имеются расхождения между показаниям проверяемого прибора учета (распределителей) и</w:t>
      </w:r>
      <w:proofErr w:type="gramEnd"/>
      <w:r>
        <w:t xml:space="preserve"> </w:t>
      </w:r>
      <w:proofErr w:type="gramStart"/>
      <w:r>
        <w:t xml:space="preserve">объемом коммунального ресурса,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период, то исполнитель обязан произвести перерасчет размера платы за коммунальную услугу и направить потребителю в сроки, установленные для оплаты коммунальных услуг за расчетный период, в котором исполнителем была проведена проверка, требование о внесении </w:t>
      </w:r>
      <w:proofErr w:type="spellStart"/>
      <w:r>
        <w:t>доначисленной</w:t>
      </w:r>
      <w:proofErr w:type="spellEnd"/>
      <w:r>
        <w:t xml:space="preserve"> платы за предоставленные потребителю</w:t>
      </w:r>
      <w:proofErr w:type="gramEnd"/>
      <w:r>
        <w:t xml:space="preserve"> коммунальные услуги либо уведомление о размере платы за коммунальные услуги, излишне начисленной потребителю. Излишне уплаченные потребителем суммы подлежат зачету при оплате будущих расчетных периодов.</w:t>
      </w:r>
    </w:p>
    <w:p w:rsidR="006D3CEB" w:rsidRDefault="006D3CEB" w:rsidP="006D3CEB">
      <w:r>
        <w:t>Перерасчет размера платы должен быть произведен исходя из снятых исполнителем в ходе проверки показаний проверяемого прибора учета.</w:t>
      </w:r>
    </w:p>
    <w:p w:rsidR="006D3CEB" w:rsidRDefault="006D3CEB" w:rsidP="006D3CEB">
      <w:r>
        <w:t>При этом, если потребителем не будет доказано иное, объем (количество) коммунального ресурса в размере выявленной разницы в показаниях считается потребленным потребителем в течение того расчетного периода, в котором исполнителем была проведена проверка.</w:t>
      </w:r>
    </w:p>
    <w:p w:rsidR="006D3CEB" w:rsidRDefault="006D3CEB" w:rsidP="006D3CEB">
      <w:r>
        <w:t xml:space="preserve">Таким </w:t>
      </w:r>
      <w:proofErr w:type="gramStart"/>
      <w:r>
        <w:t>образом</w:t>
      </w:r>
      <w:proofErr w:type="gramEnd"/>
      <w:r>
        <w:t xml:space="preserve"> руководствуясь Жилищным кодексом Российской Федерации, и Положением п.12.5, 12.6 Положения о Главном управлении Московской области «Государственная жилищная инспекция Московской области» управляющей организации выдано требование провести сверку показаний индивидуальных приборов учёта по квартире № 80 расположенной по адресу: Московская область, </w:t>
      </w:r>
      <w:proofErr w:type="spellStart"/>
      <w:r>
        <w:t>г</w:t>
      </w:r>
      <w:proofErr w:type="gramStart"/>
      <w:r>
        <w:t>.Р</w:t>
      </w:r>
      <w:proofErr w:type="gramEnd"/>
      <w:r>
        <w:t>еутов</w:t>
      </w:r>
      <w:proofErr w:type="spellEnd"/>
      <w:r>
        <w:t>, ул. Победы, д. 15, корп. 1 и выполнить соответствующие перерасчёты в соответствии с действующим законодательством.</w:t>
      </w:r>
    </w:p>
    <w:p w:rsidR="006D3CEB" w:rsidRDefault="006D3CEB" w:rsidP="006D3CEB">
      <w:r>
        <w:t xml:space="preserve">О принятых мерах управляющую организацию ООО «УК «ЦС-СЕРВИС» проинформировать Государственную жилищную инспекцию Московской области с предоставлением подтверждающих документов в территориальный отдел № 27 </w:t>
      </w:r>
      <w:proofErr w:type="spellStart"/>
      <w:r>
        <w:t>Госжилинспекции</w:t>
      </w:r>
      <w:proofErr w:type="spellEnd"/>
      <w:r>
        <w:t xml:space="preserve"> Московской области по адресу: Московская область</w:t>
      </w:r>
    </w:p>
    <w:p w:rsidR="006D3CEB" w:rsidRDefault="006D3CEB" w:rsidP="006D3CEB">
      <w:r>
        <w:lastRenderedPageBreak/>
        <w:t xml:space="preserve">г. Балашиха, </w:t>
      </w:r>
      <w:proofErr w:type="spellStart"/>
      <w:r>
        <w:t>Саввинское</w:t>
      </w:r>
      <w:proofErr w:type="spellEnd"/>
      <w:r>
        <w:t xml:space="preserve"> шоссе, д. 4, корп. 1, предварительно на адрес электронной почты: gzhi.to27@mosreg.ru не позднее 15.11.2020.</w:t>
      </w:r>
    </w:p>
    <w:p w:rsidR="00212C50" w:rsidRDefault="006D3CEB" w:rsidP="006D3CEB">
      <w:r>
        <w:t>Заведующий ТО № 27   Д.П. Крючков</w:t>
      </w:r>
      <w:bookmarkStart w:id="0" w:name="_GoBack"/>
      <w:bookmarkEnd w:id="0"/>
    </w:p>
    <w:sectPr w:rsidR="0021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1D"/>
    <w:rsid w:val="00027570"/>
    <w:rsid w:val="00620D1D"/>
    <w:rsid w:val="006D3CEB"/>
    <w:rsid w:val="0070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2020-11-17T12:18:00Z</dcterms:created>
  <dcterms:modified xsi:type="dcterms:W3CDTF">2020-11-17T12:18:00Z</dcterms:modified>
</cp:coreProperties>
</file>