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1A26" w14:textId="59567BE0" w:rsidR="002A00EC" w:rsidRPr="002220C4" w:rsidRDefault="002220C4" w:rsidP="00CC3FA6">
      <w:pPr>
        <w:tabs>
          <w:tab w:val="left" w:pos="10490"/>
        </w:tabs>
        <w:spacing w:line="240" w:lineRule="auto"/>
        <w:ind w:right="141"/>
        <w:jc w:val="both"/>
        <w:rPr>
          <w:rFonts w:ascii="Times New Roman" w:hAnsi="Times New Roman"/>
          <w:noProof/>
          <w:color w:val="002060"/>
          <w:sz w:val="40"/>
          <w:szCs w:val="40"/>
        </w:rPr>
      </w:pPr>
      <w:r>
        <w:rPr>
          <w:noProof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10A66DA" wp14:editId="03882A2E">
            <wp:extent cx="333375" cy="5429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071866FB" wp14:editId="25615212">
            <wp:extent cx="457200" cy="352425"/>
            <wp:effectExtent l="0" t="0" r="0" b="9525"/>
            <wp:docPr id="29" name="Рисунок 29" descr="Российский Центр Деловых Перегов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оссийский Центр Деловых Переговор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199" b="-8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2060"/>
          <w:sz w:val="40"/>
          <w:szCs w:val="40"/>
          <w:lang w:eastAsia="ru-RU"/>
        </w:rPr>
        <w:drawing>
          <wp:inline distT="0" distB="0" distL="0" distR="0" wp14:anchorId="4E335DFC" wp14:editId="0B1378A9">
            <wp:extent cx="304800" cy="3333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23A977BC" wp14:editId="339E3E70">
            <wp:extent cx="838200" cy="304800"/>
            <wp:effectExtent l="0" t="0" r="0" b="0"/>
            <wp:docPr id="27" name="Рисунок 27" descr="Общероссийская общественная организация «Общество биотехнологов России им. Ю.А. Овчинников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бщероссийская общественная организация «Общество биотехнологов России им. Ю.А. Овчинникова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76" r="25363" b="20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376327BC" wp14:editId="3A281728">
            <wp:extent cx="342900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71F8393A" wp14:editId="6F347D5F">
            <wp:extent cx="266700" cy="304800"/>
            <wp:effectExtent l="0" t="0" r="0" b="0"/>
            <wp:docPr id="24" name="Рисунок 24" descr="Изображение выглядит как текст, фла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Изображение выглядит как текст, флаг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B84F6B" wp14:editId="1A9B4635">
            <wp:extent cx="390525" cy="3619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37" r="41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CBA4B2" wp14:editId="186E2124">
            <wp:extent cx="409575" cy="6000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9" r="13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 SemiBold Condensed" w:hAnsi="Bahnschrift SemiBold Condensed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7E7A1EEC" wp14:editId="5775C494">
            <wp:extent cx="371475" cy="361950"/>
            <wp:effectExtent l="0" t="0" r="9525" b="0"/>
            <wp:docPr id="20" name="Рисунок 2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77" t="6773" r="25580" b="49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2E01310E" wp14:editId="01087D38">
            <wp:extent cx="333375" cy="3238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7EC3C085" wp14:editId="5B43D84D">
            <wp:extent cx="314325" cy="3429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844" b="-5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6BDB7BC" wp14:editId="4E6E9CB5">
            <wp:extent cx="381000" cy="285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273E863C" wp14:editId="1AAB79AD">
            <wp:extent cx="361950" cy="2952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4B06498" wp14:editId="482D8769">
            <wp:extent cx="390525" cy="295275"/>
            <wp:effectExtent l="0" t="0" r="9525" b="9525"/>
            <wp:docPr id="14" name="Рисунок 14" descr="Союз предприятий жилищно-коммунального хозяйства и энергетики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юз предприятий жилищно-коммунального хозяйства и энергетики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71" t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2060"/>
          <w:sz w:val="40"/>
          <w:szCs w:val="40"/>
        </w:rPr>
        <w:t xml:space="preserve"> </w:t>
      </w:r>
      <w:r>
        <w:rPr>
          <w:rFonts w:ascii="Times New Roman" w:hAnsi="Times New Roman"/>
          <w:noProof/>
          <w:color w:val="002060"/>
          <w:sz w:val="40"/>
          <w:szCs w:val="40"/>
          <w:lang w:eastAsia="ru-RU"/>
        </w:rPr>
        <w:drawing>
          <wp:inline distT="0" distB="0" distL="0" distR="0" wp14:anchorId="1E0FE8EC" wp14:editId="409962CB">
            <wp:extent cx="542925" cy="228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1F84B" w14:textId="77777777" w:rsidR="00AE507E" w:rsidRDefault="00AE507E" w:rsidP="00CC3FA6">
      <w:pPr>
        <w:tabs>
          <w:tab w:val="left" w:pos="10490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9EEFCAF" w14:textId="006CA038" w:rsidR="002A00EC" w:rsidRPr="00F71131" w:rsidRDefault="00641F2A" w:rsidP="00CC3FA6">
      <w:pPr>
        <w:tabs>
          <w:tab w:val="left" w:pos="10490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1131">
        <w:rPr>
          <w:rFonts w:ascii="Times New Roman" w:hAnsi="Times New Roman" w:cs="Times New Roman"/>
          <w:b/>
          <w:color w:val="002060"/>
          <w:sz w:val="24"/>
          <w:szCs w:val="24"/>
        </w:rPr>
        <w:t>М</w:t>
      </w:r>
      <w:r w:rsidR="003710AA" w:rsidRPr="00F71131">
        <w:rPr>
          <w:rFonts w:ascii="Times New Roman" w:hAnsi="Times New Roman" w:cs="Times New Roman"/>
          <w:b/>
          <w:color w:val="002060"/>
          <w:sz w:val="24"/>
          <w:szCs w:val="24"/>
        </w:rPr>
        <w:t>еждународный, м</w:t>
      </w:r>
      <w:r w:rsidRPr="00F71131">
        <w:rPr>
          <w:rFonts w:ascii="Times New Roman" w:hAnsi="Times New Roman" w:cs="Times New Roman"/>
          <w:b/>
          <w:color w:val="002060"/>
          <w:sz w:val="24"/>
          <w:szCs w:val="24"/>
        </w:rPr>
        <w:t>ежрегиональный</w:t>
      </w:r>
      <w:r w:rsidR="003710AA" w:rsidRPr="00F711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Pr="00F71131">
        <w:rPr>
          <w:rFonts w:ascii="Times New Roman" w:hAnsi="Times New Roman" w:cs="Times New Roman"/>
          <w:b/>
          <w:color w:val="002060"/>
          <w:sz w:val="24"/>
          <w:szCs w:val="24"/>
        </w:rPr>
        <w:t>межотраслевой,  информационн</w:t>
      </w:r>
      <w:proofErr w:type="gramStart"/>
      <w:r w:rsidRPr="00F71131">
        <w:rPr>
          <w:rFonts w:ascii="Times New Roman" w:hAnsi="Times New Roman" w:cs="Times New Roman"/>
          <w:b/>
          <w:color w:val="002060"/>
          <w:sz w:val="24"/>
          <w:szCs w:val="24"/>
        </w:rPr>
        <w:t>о-</w:t>
      </w:r>
      <w:proofErr w:type="gramEnd"/>
      <w:r w:rsidRPr="00F711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прикладной</w:t>
      </w:r>
      <w:r w:rsidR="002A00EC" w:rsidRPr="00F711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Pr="00F71131">
        <w:rPr>
          <w:rFonts w:ascii="Times New Roman" w:hAnsi="Times New Roman" w:cs="Times New Roman"/>
          <w:b/>
          <w:color w:val="002060"/>
          <w:sz w:val="24"/>
          <w:szCs w:val="24"/>
        </w:rPr>
        <w:t>системообразующ</w:t>
      </w:r>
      <w:r w:rsidR="00C61F58" w:rsidRPr="00F71131">
        <w:rPr>
          <w:rFonts w:ascii="Times New Roman" w:hAnsi="Times New Roman" w:cs="Times New Roman"/>
          <w:b/>
          <w:color w:val="002060"/>
          <w:sz w:val="24"/>
          <w:szCs w:val="24"/>
        </w:rPr>
        <w:t>ий проект:</w:t>
      </w:r>
    </w:p>
    <w:p w14:paraId="7B3AB614" w14:textId="1EA2A858" w:rsidR="00641F2A" w:rsidRPr="00AE507E" w:rsidRDefault="00641F2A" w:rsidP="00CC3FA6">
      <w:pPr>
        <w:tabs>
          <w:tab w:val="left" w:pos="10490"/>
        </w:tabs>
        <w:spacing w:line="240" w:lineRule="auto"/>
        <w:ind w:right="141"/>
        <w:jc w:val="both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E507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«Органическое земледелие</w:t>
      </w:r>
      <w:r w:rsidR="00C61F58" w:rsidRPr="00AE507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,</w:t>
      </w:r>
      <w:r w:rsidRPr="00AE507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как основной инструмент для снижения рисков ухудшения плодородия и дефицита продовольствия»</w:t>
      </w:r>
      <w:r w:rsidR="00602193" w:rsidRPr="00AE507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="006807F9" w:rsidRPr="00AE507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в идеологии Рационального использования возобновляемых ресурсов.</w:t>
      </w:r>
    </w:p>
    <w:p w14:paraId="16682198" w14:textId="4192CC3B" w:rsidR="00641F2A" w:rsidRPr="00AE507E" w:rsidRDefault="00641F2A" w:rsidP="00CC3FA6">
      <w:pPr>
        <w:tabs>
          <w:tab w:val="left" w:pos="10490"/>
        </w:tabs>
        <w:spacing w:line="240" w:lineRule="auto"/>
        <w:ind w:right="141"/>
        <w:jc w:val="both"/>
        <w:rPr>
          <w:rFonts w:ascii="Times New Roman" w:hAnsi="Times New Roman" w:cs="Times New Roman"/>
          <w:b/>
          <w:color w:val="002060"/>
        </w:rPr>
      </w:pPr>
      <w:r w:rsidRPr="00AE507E">
        <w:rPr>
          <w:rFonts w:ascii="Times New Roman" w:hAnsi="Times New Roman" w:cs="Times New Roman"/>
          <w:b/>
          <w:bCs/>
          <w:color w:val="002060"/>
        </w:rPr>
        <w:t xml:space="preserve">МИССИЯ </w:t>
      </w:r>
      <w:r w:rsidRPr="00AE507E">
        <w:rPr>
          <w:rFonts w:ascii="Times New Roman" w:hAnsi="Times New Roman" w:cs="Times New Roman"/>
          <w:b/>
          <w:color w:val="002060"/>
        </w:rPr>
        <w:t>проекта состоит в построении системы структурирования, синхронизации усилий и кооперации  специалистов</w:t>
      </w:r>
      <w:r w:rsidR="00AE507E">
        <w:rPr>
          <w:rFonts w:ascii="Times New Roman" w:hAnsi="Times New Roman" w:cs="Times New Roman"/>
          <w:b/>
          <w:color w:val="002060"/>
        </w:rPr>
        <w:t xml:space="preserve"> </w:t>
      </w:r>
      <w:r w:rsidRPr="00AE507E">
        <w:rPr>
          <w:rFonts w:ascii="Times New Roman" w:hAnsi="Times New Roman" w:cs="Times New Roman"/>
          <w:b/>
          <w:color w:val="002060"/>
        </w:rPr>
        <w:t>- единомышленников из числа представителей власти, науки, бизнеса и общественных объединений.</w:t>
      </w:r>
    </w:p>
    <w:p w14:paraId="33DD6F4E" w14:textId="31E7CC62" w:rsidR="00641F2A" w:rsidRPr="00AE507E" w:rsidRDefault="00C61F58" w:rsidP="00CC3FA6">
      <w:pPr>
        <w:tabs>
          <w:tab w:val="left" w:pos="10490"/>
        </w:tabs>
        <w:spacing w:line="240" w:lineRule="auto"/>
        <w:ind w:right="141"/>
        <w:jc w:val="both"/>
        <w:rPr>
          <w:rFonts w:ascii="Times New Roman" w:hAnsi="Times New Roman" w:cs="Times New Roman"/>
          <w:b/>
          <w:color w:val="002060"/>
        </w:rPr>
      </w:pPr>
      <w:r w:rsidRPr="00AE507E">
        <w:rPr>
          <w:rFonts w:ascii="Times New Roman" w:hAnsi="Times New Roman" w:cs="Times New Roman"/>
          <w:b/>
          <w:bCs/>
          <w:color w:val="002060"/>
        </w:rPr>
        <w:t>ЦЕЛЬ ПРОЕКТА</w:t>
      </w:r>
      <w:r w:rsidR="00641F2A" w:rsidRPr="00AE507E">
        <w:rPr>
          <w:rFonts w:ascii="Times New Roman" w:hAnsi="Times New Roman" w:cs="Times New Roman"/>
          <w:b/>
          <w:color w:val="002060"/>
        </w:rPr>
        <w:t>: Выработка Рекомендаций и Решений</w:t>
      </w:r>
      <w:r w:rsidR="00AE507E">
        <w:rPr>
          <w:rFonts w:ascii="Times New Roman" w:hAnsi="Times New Roman" w:cs="Times New Roman"/>
          <w:b/>
          <w:color w:val="002060"/>
        </w:rPr>
        <w:t>,</w:t>
      </w:r>
      <w:r w:rsidR="00641F2A" w:rsidRPr="00AE507E">
        <w:rPr>
          <w:rFonts w:ascii="Times New Roman" w:hAnsi="Times New Roman" w:cs="Times New Roman"/>
          <w:b/>
          <w:color w:val="002060"/>
        </w:rPr>
        <w:t xml:space="preserve"> на</w:t>
      </w:r>
      <w:r w:rsidR="00EC560E">
        <w:rPr>
          <w:rFonts w:ascii="Times New Roman" w:hAnsi="Times New Roman" w:cs="Times New Roman"/>
          <w:b/>
          <w:color w:val="002060"/>
        </w:rPr>
        <w:t xml:space="preserve">правленных на  устранение причин снижения плодородия  земель, </w:t>
      </w:r>
      <w:r w:rsidR="00641F2A" w:rsidRPr="00AE507E">
        <w:rPr>
          <w:rFonts w:ascii="Times New Roman" w:hAnsi="Times New Roman" w:cs="Times New Roman"/>
          <w:b/>
          <w:color w:val="002060"/>
        </w:rPr>
        <w:t xml:space="preserve">в свою </w:t>
      </w:r>
      <w:r w:rsidR="00EC560E">
        <w:rPr>
          <w:rFonts w:ascii="Times New Roman" w:hAnsi="Times New Roman" w:cs="Times New Roman"/>
          <w:b/>
          <w:color w:val="002060"/>
        </w:rPr>
        <w:t>очередь обостряющих проблемы снижения урожайности, качества и не</w:t>
      </w:r>
      <w:r w:rsidR="00641F2A" w:rsidRPr="00AE507E">
        <w:rPr>
          <w:rFonts w:ascii="Times New Roman" w:hAnsi="Times New Roman" w:cs="Times New Roman"/>
          <w:b/>
          <w:color w:val="002060"/>
        </w:rPr>
        <w:t xml:space="preserve">хватки продовольствия и ухудшения экологии. </w:t>
      </w:r>
    </w:p>
    <w:p w14:paraId="5103C7D2" w14:textId="410FB6AB" w:rsidR="00641F2A" w:rsidRPr="00AE507E" w:rsidRDefault="00C61F58" w:rsidP="00CC3FA6">
      <w:pPr>
        <w:tabs>
          <w:tab w:val="left" w:pos="10490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color w:val="002060"/>
        </w:rPr>
      </w:pPr>
      <w:r w:rsidRPr="00AE507E">
        <w:rPr>
          <w:rFonts w:ascii="Times New Roman" w:hAnsi="Times New Roman" w:cs="Times New Roman"/>
          <w:b/>
          <w:bCs/>
          <w:color w:val="002060"/>
        </w:rPr>
        <w:t>ЗАДАЧИ ПРОЕКТА</w:t>
      </w:r>
      <w:r w:rsidR="00641F2A" w:rsidRPr="00AE507E">
        <w:rPr>
          <w:rFonts w:ascii="Times New Roman" w:hAnsi="Times New Roman" w:cs="Times New Roman"/>
          <w:b/>
          <w:color w:val="002060"/>
        </w:rPr>
        <w:t>:</w:t>
      </w:r>
    </w:p>
    <w:p w14:paraId="19159DE1" w14:textId="0DF53C1F" w:rsidR="00641F2A" w:rsidRPr="00AE507E" w:rsidRDefault="00F71131" w:rsidP="00CC3FA6">
      <w:pPr>
        <w:pStyle w:val="a3"/>
        <w:numPr>
          <w:ilvl w:val="0"/>
          <w:numId w:val="7"/>
        </w:numPr>
        <w:tabs>
          <w:tab w:val="left" w:pos="10490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b/>
          <w:color w:val="002060"/>
        </w:rPr>
      </w:pPr>
      <w:r w:rsidRPr="00AE507E">
        <w:rPr>
          <w:rFonts w:ascii="Times New Roman" w:hAnsi="Times New Roman" w:cs="Times New Roman"/>
          <w:b/>
          <w:color w:val="002060"/>
        </w:rPr>
        <w:t xml:space="preserve"> У</w:t>
      </w:r>
      <w:r w:rsidR="00641F2A" w:rsidRPr="00AE507E">
        <w:rPr>
          <w:rFonts w:ascii="Times New Roman" w:hAnsi="Times New Roman" w:cs="Times New Roman"/>
          <w:b/>
          <w:color w:val="002060"/>
        </w:rPr>
        <w:t>частие России в реализации программ ШО</w:t>
      </w:r>
      <w:r w:rsidR="00EC560E">
        <w:rPr>
          <w:rFonts w:ascii="Times New Roman" w:hAnsi="Times New Roman" w:cs="Times New Roman"/>
          <w:b/>
          <w:color w:val="002060"/>
        </w:rPr>
        <w:t>С, БРИКС и ЕАЭС по Борьбе с опустыниванием, У</w:t>
      </w:r>
      <w:r w:rsidR="00641F2A" w:rsidRPr="00AE507E">
        <w:rPr>
          <w:rFonts w:ascii="Times New Roman" w:hAnsi="Times New Roman" w:cs="Times New Roman"/>
          <w:b/>
          <w:color w:val="002060"/>
        </w:rPr>
        <w:t xml:space="preserve">лучшением плодородия </w:t>
      </w:r>
      <w:r w:rsidR="00AE507E">
        <w:rPr>
          <w:rFonts w:ascii="Times New Roman" w:hAnsi="Times New Roman" w:cs="Times New Roman"/>
          <w:b/>
          <w:color w:val="002060"/>
        </w:rPr>
        <w:t xml:space="preserve">почв </w:t>
      </w:r>
      <w:r w:rsidR="00EC560E">
        <w:rPr>
          <w:rFonts w:ascii="Times New Roman" w:hAnsi="Times New Roman" w:cs="Times New Roman"/>
          <w:b/>
          <w:color w:val="002060"/>
        </w:rPr>
        <w:t xml:space="preserve">и </w:t>
      </w:r>
      <w:proofErr w:type="spellStart"/>
      <w:r w:rsidR="00EC560E">
        <w:rPr>
          <w:rFonts w:ascii="Times New Roman" w:hAnsi="Times New Roman" w:cs="Times New Roman"/>
          <w:b/>
          <w:color w:val="002060"/>
        </w:rPr>
        <w:t>Лесовосстановлением</w:t>
      </w:r>
      <w:proofErr w:type="spellEnd"/>
      <w:r w:rsidR="00641F2A" w:rsidRPr="00AE507E">
        <w:rPr>
          <w:rFonts w:ascii="Times New Roman" w:hAnsi="Times New Roman" w:cs="Times New Roman"/>
          <w:b/>
          <w:color w:val="002060"/>
        </w:rPr>
        <w:t xml:space="preserve">. </w:t>
      </w:r>
    </w:p>
    <w:p w14:paraId="6D568B5D" w14:textId="1C936BF4" w:rsidR="00641F2A" w:rsidRPr="00AE507E" w:rsidRDefault="00641F2A" w:rsidP="00CC3FA6">
      <w:pPr>
        <w:pStyle w:val="a3"/>
        <w:numPr>
          <w:ilvl w:val="0"/>
          <w:numId w:val="7"/>
        </w:numPr>
        <w:tabs>
          <w:tab w:val="left" w:pos="10490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b/>
          <w:color w:val="002060"/>
        </w:rPr>
      </w:pPr>
      <w:r w:rsidRPr="00AE507E">
        <w:rPr>
          <w:rFonts w:ascii="Times New Roman" w:hAnsi="Times New Roman" w:cs="Times New Roman"/>
          <w:b/>
          <w:color w:val="002060"/>
        </w:rPr>
        <w:t>Создание новой отрасли экономики – «Обращение с разно</w:t>
      </w:r>
      <w:r w:rsidR="00EC560E">
        <w:rPr>
          <w:rFonts w:ascii="Times New Roman" w:hAnsi="Times New Roman" w:cs="Times New Roman"/>
          <w:b/>
          <w:color w:val="002060"/>
        </w:rPr>
        <w:t>-</w:t>
      </w:r>
      <w:r w:rsidRPr="00AE507E">
        <w:rPr>
          <w:rFonts w:ascii="Times New Roman" w:hAnsi="Times New Roman" w:cs="Times New Roman"/>
          <w:b/>
          <w:color w:val="002060"/>
        </w:rPr>
        <w:t>отраслевыми отходами».</w:t>
      </w:r>
    </w:p>
    <w:p w14:paraId="2C2D6BB1" w14:textId="0DEFD38F" w:rsidR="00641F2A" w:rsidRPr="00AE507E" w:rsidRDefault="00641F2A" w:rsidP="00CC3FA6">
      <w:pPr>
        <w:pStyle w:val="a3"/>
        <w:numPr>
          <w:ilvl w:val="0"/>
          <w:numId w:val="7"/>
        </w:numPr>
        <w:tabs>
          <w:tab w:val="left" w:pos="10490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b/>
          <w:color w:val="002060"/>
        </w:rPr>
      </w:pPr>
      <w:r w:rsidRPr="00AE507E">
        <w:rPr>
          <w:rFonts w:ascii="Times New Roman" w:hAnsi="Times New Roman" w:cs="Times New Roman"/>
          <w:b/>
          <w:color w:val="002060"/>
        </w:rPr>
        <w:t>Достижения Россией к 2035 году статуса 5-го или даже 3-го партнёра КНР в торговом обороте (сегодня 11 место 185 млрд. долларов).</w:t>
      </w:r>
    </w:p>
    <w:p w14:paraId="49CDAD39" w14:textId="4E8010F5" w:rsidR="00C253BF" w:rsidRPr="004C4DA1" w:rsidRDefault="00C253BF" w:rsidP="00CC3FA6">
      <w:pPr>
        <w:pStyle w:val="a3"/>
        <w:numPr>
          <w:ilvl w:val="0"/>
          <w:numId w:val="7"/>
        </w:numPr>
        <w:tabs>
          <w:tab w:val="left" w:pos="10490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b/>
          <w:color w:val="002060"/>
        </w:rPr>
      </w:pPr>
      <w:r w:rsidRPr="004C4DA1">
        <w:rPr>
          <w:rFonts w:ascii="Times New Roman" w:hAnsi="Times New Roman" w:cs="Times New Roman"/>
          <w:b/>
          <w:color w:val="002060"/>
        </w:rPr>
        <w:t>Обеспечение консолидации и объединения возможностей и потенциалов власти,</w:t>
      </w:r>
      <w:r w:rsidR="004C4DA1">
        <w:rPr>
          <w:rFonts w:ascii="Times New Roman" w:hAnsi="Times New Roman" w:cs="Times New Roman"/>
          <w:b/>
          <w:color w:val="002060"/>
        </w:rPr>
        <w:t xml:space="preserve"> </w:t>
      </w:r>
      <w:bookmarkStart w:id="0" w:name="_GoBack"/>
      <w:bookmarkEnd w:id="0"/>
      <w:r w:rsidRPr="004C4DA1">
        <w:rPr>
          <w:rFonts w:ascii="Times New Roman" w:hAnsi="Times New Roman" w:cs="Times New Roman"/>
          <w:b/>
          <w:color w:val="002060"/>
        </w:rPr>
        <w:t>бизнеса и Народа России через механизм целевого государственного финансирования инвестиций на возвра</w:t>
      </w:r>
      <w:r w:rsidR="00C61F58" w:rsidRPr="004C4DA1">
        <w:rPr>
          <w:rFonts w:ascii="Times New Roman" w:hAnsi="Times New Roman" w:cs="Times New Roman"/>
          <w:b/>
          <w:color w:val="002060"/>
        </w:rPr>
        <w:t>тной основе путём создания</w:t>
      </w:r>
      <w:r w:rsidRPr="004C4DA1">
        <w:rPr>
          <w:rFonts w:ascii="Times New Roman" w:hAnsi="Times New Roman" w:cs="Times New Roman"/>
          <w:b/>
          <w:color w:val="002060"/>
        </w:rPr>
        <w:t xml:space="preserve"> Н</w:t>
      </w:r>
      <w:r w:rsidR="00C61F58" w:rsidRPr="004C4DA1">
        <w:rPr>
          <w:rFonts w:ascii="Times New Roman" w:hAnsi="Times New Roman" w:cs="Times New Roman"/>
          <w:b/>
          <w:color w:val="002060"/>
        </w:rPr>
        <w:t>ародно-государственного</w:t>
      </w:r>
      <w:r w:rsidRPr="004C4DA1">
        <w:rPr>
          <w:rFonts w:ascii="Times New Roman" w:hAnsi="Times New Roman" w:cs="Times New Roman"/>
          <w:b/>
          <w:color w:val="002060"/>
        </w:rPr>
        <w:t xml:space="preserve"> фонд</w:t>
      </w:r>
      <w:r w:rsidR="00C61F58" w:rsidRPr="004C4DA1">
        <w:rPr>
          <w:rFonts w:ascii="Times New Roman" w:hAnsi="Times New Roman" w:cs="Times New Roman"/>
          <w:b/>
          <w:color w:val="002060"/>
        </w:rPr>
        <w:t>а</w:t>
      </w:r>
      <w:r w:rsidRPr="004C4DA1">
        <w:rPr>
          <w:rFonts w:ascii="Times New Roman" w:hAnsi="Times New Roman" w:cs="Times New Roman"/>
          <w:b/>
          <w:color w:val="002060"/>
        </w:rPr>
        <w:t xml:space="preserve"> </w:t>
      </w:r>
      <w:r w:rsidR="00C61F58" w:rsidRPr="004C4DA1">
        <w:rPr>
          <w:rFonts w:ascii="Times New Roman" w:hAnsi="Times New Roman" w:cs="Times New Roman"/>
          <w:b/>
          <w:color w:val="002060"/>
        </w:rPr>
        <w:t xml:space="preserve">развития (НГФР) и аффилированных региональных Специализированных фондов – </w:t>
      </w:r>
      <w:proofErr w:type="spellStart"/>
      <w:r w:rsidR="00C61F58" w:rsidRPr="004C4DA1">
        <w:rPr>
          <w:rFonts w:ascii="Times New Roman" w:hAnsi="Times New Roman" w:cs="Times New Roman"/>
          <w:b/>
          <w:color w:val="002060"/>
        </w:rPr>
        <w:t>СФССРов</w:t>
      </w:r>
      <w:proofErr w:type="spellEnd"/>
      <w:r w:rsidRPr="004C4DA1">
        <w:rPr>
          <w:rFonts w:ascii="Times New Roman" w:hAnsi="Times New Roman" w:cs="Times New Roman"/>
          <w:b/>
          <w:color w:val="002060"/>
        </w:rPr>
        <w:t xml:space="preserve"> с целью формирования в инвестиционных проектах неделимой Общественной доли – Целевого социального капитала - ЦСК (на принципах ФЗ РФ №275 «О целевом капитале» и Устава </w:t>
      </w:r>
      <w:proofErr w:type="spellStart"/>
      <w:r w:rsidRPr="004C4DA1">
        <w:rPr>
          <w:rFonts w:ascii="Times New Roman" w:hAnsi="Times New Roman" w:cs="Times New Roman"/>
          <w:b/>
          <w:color w:val="002060"/>
        </w:rPr>
        <w:t>Спец</w:t>
      </w:r>
      <w:proofErr w:type="gramStart"/>
      <w:r w:rsidRPr="004C4DA1">
        <w:rPr>
          <w:rFonts w:ascii="Times New Roman" w:hAnsi="Times New Roman" w:cs="Times New Roman"/>
          <w:b/>
          <w:color w:val="002060"/>
        </w:rPr>
        <w:t>.ф</w:t>
      </w:r>
      <w:proofErr w:type="gramEnd"/>
      <w:r w:rsidRPr="004C4DA1">
        <w:rPr>
          <w:rFonts w:ascii="Times New Roman" w:hAnsi="Times New Roman" w:cs="Times New Roman"/>
          <w:b/>
          <w:color w:val="002060"/>
        </w:rPr>
        <w:t>онда</w:t>
      </w:r>
      <w:proofErr w:type="spellEnd"/>
      <w:r w:rsidRPr="004C4DA1">
        <w:rPr>
          <w:rFonts w:ascii="Times New Roman" w:hAnsi="Times New Roman" w:cs="Times New Roman"/>
          <w:b/>
          <w:color w:val="002060"/>
        </w:rPr>
        <w:t xml:space="preserve"> СФССР</w:t>
      </w:r>
      <w:r w:rsidR="00AE507E" w:rsidRPr="004C4DA1">
        <w:rPr>
          <w:rFonts w:ascii="Times New Roman" w:hAnsi="Times New Roman" w:cs="Times New Roman"/>
          <w:b/>
          <w:color w:val="002060"/>
        </w:rPr>
        <w:t xml:space="preserve">, </w:t>
      </w:r>
      <w:proofErr w:type="spellStart"/>
      <w:r w:rsidR="00AE507E" w:rsidRPr="004C4DA1">
        <w:rPr>
          <w:rFonts w:ascii="Times New Roman" w:hAnsi="Times New Roman" w:cs="Times New Roman"/>
          <w:b/>
          <w:color w:val="002060"/>
        </w:rPr>
        <w:t>г.</w:t>
      </w:r>
      <w:proofErr w:type="gramStart"/>
      <w:r w:rsidR="00AE507E" w:rsidRPr="004C4DA1">
        <w:rPr>
          <w:rFonts w:ascii="Times New Roman" w:hAnsi="Times New Roman" w:cs="Times New Roman"/>
          <w:b/>
          <w:color w:val="002060"/>
        </w:rPr>
        <w:t>Череповец</w:t>
      </w:r>
      <w:proofErr w:type="spellEnd"/>
      <w:r w:rsidRPr="004C4DA1">
        <w:rPr>
          <w:rFonts w:ascii="Times New Roman" w:hAnsi="Times New Roman" w:cs="Times New Roman"/>
          <w:b/>
          <w:color w:val="002060"/>
        </w:rPr>
        <w:t>).</w:t>
      </w:r>
      <w:proofErr w:type="gramEnd"/>
    </w:p>
    <w:p w14:paraId="78FE7F2C" w14:textId="50B69A60" w:rsidR="00641F2A" w:rsidRPr="00AE507E" w:rsidRDefault="00C61F58" w:rsidP="00CC3FA6">
      <w:pPr>
        <w:tabs>
          <w:tab w:val="left" w:pos="10490"/>
        </w:tabs>
        <w:spacing w:line="240" w:lineRule="auto"/>
        <w:ind w:right="141"/>
        <w:jc w:val="both"/>
        <w:rPr>
          <w:rFonts w:ascii="Times New Roman" w:hAnsi="Times New Roman" w:cs="Times New Roman"/>
          <w:b/>
          <w:color w:val="002060"/>
        </w:rPr>
      </w:pPr>
      <w:r w:rsidRPr="00AE507E">
        <w:rPr>
          <w:rFonts w:ascii="Times New Roman" w:hAnsi="Times New Roman" w:cs="Times New Roman"/>
          <w:b/>
          <w:bCs/>
          <w:color w:val="002060"/>
        </w:rPr>
        <w:t>ФОРМАТ:</w:t>
      </w:r>
      <w:r w:rsidR="00641F2A" w:rsidRPr="00AE507E">
        <w:rPr>
          <w:rFonts w:ascii="Times New Roman" w:hAnsi="Times New Roman" w:cs="Times New Roman"/>
          <w:b/>
          <w:color w:val="002060"/>
        </w:rPr>
        <w:t xml:space="preserve"> Проведение, в течени</w:t>
      </w:r>
      <w:proofErr w:type="gramStart"/>
      <w:r w:rsidR="00641F2A" w:rsidRPr="00AE507E">
        <w:rPr>
          <w:rFonts w:ascii="Times New Roman" w:hAnsi="Times New Roman" w:cs="Times New Roman"/>
          <w:b/>
          <w:color w:val="002060"/>
        </w:rPr>
        <w:t>и</w:t>
      </w:r>
      <w:proofErr w:type="gramEnd"/>
      <w:r w:rsidR="00641F2A" w:rsidRPr="00AE507E">
        <w:rPr>
          <w:rFonts w:ascii="Times New Roman" w:hAnsi="Times New Roman" w:cs="Times New Roman"/>
          <w:b/>
          <w:color w:val="002060"/>
        </w:rPr>
        <w:t xml:space="preserve"> 2023 года, ряда взаимосвязанных и взаимодополняющих  информа</w:t>
      </w:r>
      <w:r w:rsidR="00AE507E">
        <w:rPr>
          <w:rFonts w:ascii="Times New Roman" w:hAnsi="Times New Roman" w:cs="Times New Roman"/>
          <w:b/>
          <w:color w:val="002060"/>
        </w:rPr>
        <w:t>ционно-практических мероприятий</w:t>
      </w:r>
      <w:r w:rsidR="00641F2A" w:rsidRPr="00AE507E">
        <w:rPr>
          <w:rFonts w:ascii="Times New Roman" w:hAnsi="Times New Roman" w:cs="Times New Roman"/>
          <w:b/>
          <w:color w:val="002060"/>
        </w:rPr>
        <w:t xml:space="preserve"> разного статуса и формата</w:t>
      </w:r>
      <w:r w:rsidR="00AE507E">
        <w:rPr>
          <w:rFonts w:ascii="Times New Roman" w:hAnsi="Times New Roman" w:cs="Times New Roman"/>
          <w:b/>
          <w:color w:val="002060"/>
        </w:rPr>
        <w:t>,</w:t>
      </w:r>
      <w:r w:rsidR="00641F2A" w:rsidRPr="00AE507E">
        <w:rPr>
          <w:rFonts w:ascii="Times New Roman" w:hAnsi="Times New Roman" w:cs="Times New Roman"/>
          <w:b/>
          <w:color w:val="002060"/>
        </w:rPr>
        <w:t xml:space="preserve"> с привлечением широкого </w:t>
      </w:r>
      <w:r w:rsidR="00AE507E">
        <w:rPr>
          <w:rFonts w:ascii="Times New Roman" w:hAnsi="Times New Roman" w:cs="Times New Roman"/>
          <w:b/>
          <w:color w:val="002060"/>
        </w:rPr>
        <w:t xml:space="preserve">круга </w:t>
      </w:r>
      <w:proofErr w:type="spellStart"/>
      <w:r w:rsidR="00641F2A" w:rsidRPr="00AE507E">
        <w:rPr>
          <w:rFonts w:ascii="Times New Roman" w:hAnsi="Times New Roman" w:cs="Times New Roman"/>
          <w:b/>
          <w:color w:val="002060"/>
        </w:rPr>
        <w:t>разноотраслевых</w:t>
      </w:r>
      <w:proofErr w:type="spellEnd"/>
      <w:r w:rsidR="00641F2A" w:rsidRPr="00AE507E">
        <w:rPr>
          <w:rFonts w:ascii="Times New Roman" w:hAnsi="Times New Roman" w:cs="Times New Roman"/>
          <w:b/>
          <w:color w:val="002060"/>
        </w:rPr>
        <w:t xml:space="preserve"> экспертов.</w:t>
      </w:r>
    </w:p>
    <w:p w14:paraId="5779AC81" w14:textId="26AF19CE" w:rsidR="005632E0" w:rsidRPr="00585423" w:rsidRDefault="00685295" w:rsidP="00CC3FA6">
      <w:pPr>
        <w:tabs>
          <w:tab w:val="left" w:pos="10490"/>
        </w:tabs>
        <w:ind w:right="14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472E8EA7" wp14:editId="21E151DC">
            <wp:extent cx="6657975" cy="1476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6" b="2958"/>
                    <a:stretch/>
                  </pic:blipFill>
                  <pic:spPr bwMode="auto">
                    <a:xfrm>
                      <a:off x="0" y="0"/>
                      <a:ext cx="66579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D5180D" w14:textId="2AC035F1" w:rsidR="005632E0" w:rsidRPr="00585423" w:rsidRDefault="008D1E0A" w:rsidP="00CC3FA6">
      <w:pPr>
        <w:tabs>
          <w:tab w:val="left" w:pos="10490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D1E0A">
        <w:rPr>
          <w:rFonts w:ascii="Times New Roman" w:hAnsi="Times New Roman" w:cs="Times New Roman"/>
          <w:b/>
          <w:bCs/>
          <w:color w:val="002060"/>
        </w:rPr>
        <w:t>ПЕРЕЧЕНЬ МЕРОПРИЯТИЙ ПРОЕКТА</w:t>
      </w:r>
      <w:r w:rsidR="00F45748" w:rsidRPr="00585423">
        <w:rPr>
          <w:rFonts w:ascii="Times New Roman" w:hAnsi="Times New Roman" w:cs="Times New Roman"/>
          <w:b/>
          <w:bCs/>
          <w:color w:val="002060"/>
          <w:sz w:val="24"/>
          <w:szCs w:val="24"/>
        </w:rPr>
        <w:t>:</w:t>
      </w:r>
    </w:p>
    <w:p w14:paraId="1720DB8F" w14:textId="2B2C82C7" w:rsidR="00F45748" w:rsidRPr="00F71131" w:rsidRDefault="005632E0" w:rsidP="00CC3FA6">
      <w:pPr>
        <w:pStyle w:val="a3"/>
        <w:numPr>
          <w:ilvl w:val="0"/>
          <w:numId w:val="4"/>
        </w:numPr>
        <w:tabs>
          <w:tab w:val="left" w:pos="10490"/>
        </w:tabs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b/>
          <w:color w:val="002060"/>
        </w:rPr>
      </w:pPr>
      <w:r w:rsidRPr="00F71131">
        <w:rPr>
          <w:rFonts w:ascii="Times New Roman" w:hAnsi="Times New Roman" w:cs="Times New Roman"/>
          <w:b/>
          <w:color w:val="002060"/>
        </w:rPr>
        <w:t>Круглый стол в ГД по «Органическое земледелие как инструмент снижения экологических и продовольственных рисков»</w:t>
      </w:r>
      <w:proofErr w:type="gramStart"/>
      <w:r w:rsidRPr="00F71131">
        <w:rPr>
          <w:rFonts w:ascii="Times New Roman" w:hAnsi="Times New Roman" w:cs="Times New Roman"/>
          <w:b/>
          <w:color w:val="002060"/>
        </w:rPr>
        <w:t>.</w:t>
      </w:r>
      <w:proofErr w:type="gramEnd"/>
      <w:r w:rsidRPr="00F71131">
        <w:rPr>
          <w:rFonts w:ascii="Times New Roman" w:hAnsi="Times New Roman" w:cs="Times New Roman"/>
          <w:b/>
          <w:color w:val="002060"/>
        </w:rPr>
        <w:t xml:space="preserve">                                            </w:t>
      </w:r>
      <w:r w:rsidR="00F71131" w:rsidRPr="00F71131">
        <w:rPr>
          <w:rFonts w:ascii="Times New Roman" w:hAnsi="Times New Roman" w:cs="Times New Roman"/>
          <w:b/>
          <w:color w:val="002060"/>
        </w:rPr>
        <w:t xml:space="preserve">                                                     </w:t>
      </w:r>
      <w:r w:rsidRPr="00F71131">
        <w:rPr>
          <w:rFonts w:ascii="Times New Roman" w:hAnsi="Times New Roman" w:cs="Times New Roman"/>
          <w:b/>
          <w:color w:val="002060"/>
        </w:rPr>
        <w:t xml:space="preserve">  </w:t>
      </w:r>
      <w:r w:rsidR="00F71131" w:rsidRPr="00F71131">
        <w:rPr>
          <w:rFonts w:ascii="Times New Roman" w:hAnsi="Times New Roman" w:cs="Times New Roman"/>
          <w:b/>
          <w:color w:val="002060"/>
        </w:rPr>
        <w:t xml:space="preserve"> </w:t>
      </w:r>
      <w:r w:rsidR="008D1E0A">
        <w:rPr>
          <w:rFonts w:ascii="Times New Roman" w:hAnsi="Times New Roman" w:cs="Times New Roman"/>
          <w:b/>
          <w:color w:val="002060"/>
        </w:rPr>
        <w:t xml:space="preserve">        </w:t>
      </w:r>
      <w:r w:rsidRPr="00F71131">
        <w:rPr>
          <w:rFonts w:ascii="Times New Roman" w:hAnsi="Times New Roman" w:cs="Times New Roman"/>
          <w:b/>
          <w:color w:val="002060"/>
        </w:rPr>
        <w:t xml:space="preserve">– </w:t>
      </w:r>
      <w:proofErr w:type="gramStart"/>
      <w:r w:rsidRPr="00F71131">
        <w:rPr>
          <w:rFonts w:ascii="Times New Roman" w:hAnsi="Times New Roman" w:cs="Times New Roman"/>
          <w:b/>
          <w:color w:val="002060"/>
        </w:rPr>
        <w:t>н</w:t>
      </w:r>
      <w:proofErr w:type="gramEnd"/>
      <w:r w:rsidRPr="00F71131">
        <w:rPr>
          <w:rFonts w:ascii="Times New Roman" w:hAnsi="Times New Roman" w:cs="Times New Roman"/>
          <w:b/>
          <w:color w:val="002060"/>
        </w:rPr>
        <w:t>оябрь 2022</w:t>
      </w:r>
    </w:p>
    <w:p w14:paraId="541F9F79" w14:textId="0D5B0B50" w:rsidR="005632E0" w:rsidRPr="00F71131" w:rsidRDefault="00D71E12" w:rsidP="00CC3FA6">
      <w:pPr>
        <w:pStyle w:val="a3"/>
        <w:numPr>
          <w:ilvl w:val="0"/>
          <w:numId w:val="4"/>
        </w:numPr>
        <w:tabs>
          <w:tab w:val="left" w:pos="10490"/>
        </w:tabs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b/>
          <w:color w:val="002060"/>
        </w:rPr>
      </w:pPr>
      <w:r w:rsidRPr="00F71131">
        <w:rPr>
          <w:rFonts w:ascii="Times New Roman" w:hAnsi="Times New Roman" w:cs="Times New Roman"/>
          <w:b/>
          <w:color w:val="002060"/>
        </w:rPr>
        <w:t>Межрегиональн</w:t>
      </w:r>
      <w:r w:rsidR="008E67C6" w:rsidRPr="00F71131">
        <w:rPr>
          <w:rFonts w:ascii="Times New Roman" w:hAnsi="Times New Roman" w:cs="Times New Roman"/>
          <w:b/>
          <w:color w:val="002060"/>
        </w:rPr>
        <w:t>ы</w:t>
      </w:r>
      <w:r w:rsidRPr="00F71131">
        <w:rPr>
          <w:rFonts w:ascii="Times New Roman" w:hAnsi="Times New Roman" w:cs="Times New Roman"/>
          <w:b/>
          <w:color w:val="002060"/>
        </w:rPr>
        <w:t>й Круглый стол «Рациональное использование возобновляемых ресурсов»</w:t>
      </w:r>
      <w:r w:rsidR="008E67C6" w:rsidRPr="00F71131">
        <w:rPr>
          <w:rFonts w:ascii="Times New Roman" w:hAnsi="Times New Roman" w:cs="Times New Roman"/>
          <w:b/>
          <w:color w:val="002060"/>
        </w:rPr>
        <w:t xml:space="preserve"> в статусе мероприятия спутника КЭФ 2023, </w:t>
      </w:r>
      <w:r w:rsidRPr="00F71131">
        <w:rPr>
          <w:rFonts w:ascii="Times New Roman" w:hAnsi="Times New Roman" w:cs="Times New Roman"/>
          <w:b/>
          <w:color w:val="002060"/>
        </w:rPr>
        <w:t xml:space="preserve"> в OF- LINE и ON- LINE</w:t>
      </w:r>
      <w:r w:rsidR="008E67C6" w:rsidRPr="00F71131">
        <w:rPr>
          <w:rFonts w:ascii="Times New Roman" w:hAnsi="Times New Roman" w:cs="Times New Roman"/>
          <w:b/>
          <w:color w:val="002060"/>
        </w:rPr>
        <w:t xml:space="preserve"> </w:t>
      </w:r>
      <w:r w:rsidR="005632E0" w:rsidRPr="00F71131">
        <w:rPr>
          <w:rFonts w:ascii="Times New Roman" w:hAnsi="Times New Roman" w:cs="Times New Roman"/>
          <w:b/>
          <w:color w:val="002060"/>
        </w:rPr>
        <w:t xml:space="preserve"> формат</w:t>
      </w:r>
      <w:r w:rsidRPr="00F71131">
        <w:rPr>
          <w:rFonts w:ascii="Times New Roman" w:hAnsi="Times New Roman" w:cs="Times New Roman"/>
          <w:b/>
          <w:color w:val="002060"/>
        </w:rPr>
        <w:t>ах</w:t>
      </w:r>
      <w:r w:rsidR="005632E0" w:rsidRPr="00F71131">
        <w:rPr>
          <w:rFonts w:ascii="Times New Roman" w:hAnsi="Times New Roman" w:cs="Times New Roman"/>
          <w:b/>
          <w:color w:val="002060"/>
        </w:rPr>
        <w:t xml:space="preserve"> с </w:t>
      </w:r>
      <w:r w:rsidR="008E67C6" w:rsidRPr="00F71131">
        <w:rPr>
          <w:rFonts w:ascii="Times New Roman" w:hAnsi="Times New Roman" w:cs="Times New Roman"/>
          <w:b/>
          <w:color w:val="002060"/>
        </w:rPr>
        <w:t>привлечением</w:t>
      </w:r>
      <w:r w:rsidR="005632E0" w:rsidRPr="00F71131">
        <w:rPr>
          <w:rFonts w:ascii="Times New Roman" w:hAnsi="Times New Roman" w:cs="Times New Roman"/>
          <w:b/>
          <w:color w:val="002060"/>
        </w:rPr>
        <w:t xml:space="preserve"> партнёр</w:t>
      </w:r>
      <w:r w:rsidR="008E67C6" w:rsidRPr="00F71131">
        <w:rPr>
          <w:rFonts w:ascii="Times New Roman" w:hAnsi="Times New Roman" w:cs="Times New Roman"/>
          <w:b/>
          <w:color w:val="002060"/>
        </w:rPr>
        <w:t xml:space="preserve">ов в лице: </w:t>
      </w:r>
      <w:r w:rsidR="005632E0" w:rsidRPr="00F71131">
        <w:rPr>
          <w:rFonts w:ascii="Times New Roman" w:hAnsi="Times New Roman" w:cs="Times New Roman"/>
          <w:b/>
          <w:color w:val="002060"/>
        </w:rPr>
        <w:t xml:space="preserve"> ОЦДС БРИКС</w:t>
      </w:r>
      <w:r w:rsidR="008E67C6" w:rsidRPr="00F71131">
        <w:rPr>
          <w:rFonts w:ascii="Times New Roman" w:hAnsi="Times New Roman" w:cs="Times New Roman"/>
          <w:b/>
          <w:color w:val="002060"/>
        </w:rPr>
        <w:t xml:space="preserve">, депутатов </w:t>
      </w:r>
      <w:r w:rsidR="005632E0" w:rsidRPr="00F71131">
        <w:rPr>
          <w:rFonts w:ascii="Times New Roman" w:hAnsi="Times New Roman" w:cs="Times New Roman"/>
          <w:b/>
          <w:color w:val="002060"/>
        </w:rPr>
        <w:t xml:space="preserve"> Государственной Думы </w:t>
      </w:r>
      <w:r w:rsidR="009616E7" w:rsidRPr="00F71131">
        <w:rPr>
          <w:rFonts w:ascii="Times New Roman" w:hAnsi="Times New Roman" w:cs="Times New Roman"/>
          <w:b/>
          <w:color w:val="002060"/>
        </w:rPr>
        <w:t xml:space="preserve">       </w:t>
      </w:r>
      <w:r w:rsidR="00F71131" w:rsidRPr="00F71131">
        <w:rPr>
          <w:rFonts w:ascii="Times New Roman" w:hAnsi="Times New Roman" w:cs="Times New Roman"/>
          <w:b/>
          <w:color w:val="002060"/>
        </w:rPr>
        <w:t xml:space="preserve">                                     </w:t>
      </w:r>
      <w:r w:rsidR="008D1E0A">
        <w:rPr>
          <w:rFonts w:ascii="Times New Roman" w:hAnsi="Times New Roman" w:cs="Times New Roman"/>
          <w:b/>
          <w:color w:val="002060"/>
        </w:rPr>
        <w:t xml:space="preserve">     </w:t>
      </w:r>
      <w:r w:rsidR="00F71131" w:rsidRPr="00F71131">
        <w:rPr>
          <w:rFonts w:ascii="Times New Roman" w:hAnsi="Times New Roman" w:cs="Times New Roman"/>
          <w:b/>
          <w:color w:val="002060"/>
        </w:rPr>
        <w:t xml:space="preserve"> -</w:t>
      </w:r>
      <w:r w:rsidR="009616E7" w:rsidRPr="00F71131">
        <w:rPr>
          <w:rFonts w:ascii="Times New Roman" w:hAnsi="Times New Roman" w:cs="Times New Roman"/>
          <w:b/>
          <w:color w:val="002060"/>
        </w:rPr>
        <w:t xml:space="preserve"> </w:t>
      </w:r>
      <w:r w:rsidR="005632E0" w:rsidRPr="00F71131">
        <w:rPr>
          <w:rFonts w:ascii="Times New Roman" w:hAnsi="Times New Roman" w:cs="Times New Roman"/>
          <w:b/>
          <w:color w:val="002060"/>
        </w:rPr>
        <w:t xml:space="preserve">26 февраля 2023 </w:t>
      </w:r>
    </w:p>
    <w:p w14:paraId="5C35BD85" w14:textId="370D6A4D" w:rsidR="005632E0" w:rsidRPr="00F71131" w:rsidRDefault="005632E0" w:rsidP="00CC3FA6">
      <w:pPr>
        <w:pStyle w:val="a3"/>
        <w:numPr>
          <w:ilvl w:val="0"/>
          <w:numId w:val="4"/>
        </w:numPr>
        <w:tabs>
          <w:tab w:val="left" w:pos="10490"/>
        </w:tabs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b/>
          <w:color w:val="002060"/>
        </w:rPr>
      </w:pPr>
      <w:r w:rsidRPr="00F71131">
        <w:rPr>
          <w:rFonts w:ascii="Times New Roman" w:hAnsi="Times New Roman" w:cs="Times New Roman"/>
          <w:b/>
          <w:color w:val="002060"/>
        </w:rPr>
        <w:t xml:space="preserve">КЭФ 2023                                                                                                             </w:t>
      </w:r>
      <w:r w:rsidR="007A2745" w:rsidRPr="00F71131">
        <w:rPr>
          <w:rFonts w:ascii="Times New Roman" w:hAnsi="Times New Roman" w:cs="Times New Roman"/>
          <w:b/>
          <w:color w:val="002060"/>
        </w:rPr>
        <w:t xml:space="preserve"> </w:t>
      </w:r>
      <w:r w:rsidR="00F71131" w:rsidRPr="00F71131">
        <w:rPr>
          <w:rFonts w:ascii="Times New Roman" w:hAnsi="Times New Roman" w:cs="Times New Roman"/>
          <w:b/>
          <w:color w:val="002060"/>
        </w:rPr>
        <w:t xml:space="preserve">               </w:t>
      </w:r>
      <w:r w:rsidR="008D1E0A">
        <w:rPr>
          <w:rFonts w:ascii="Times New Roman" w:hAnsi="Times New Roman" w:cs="Times New Roman"/>
          <w:b/>
          <w:color w:val="002060"/>
        </w:rPr>
        <w:t xml:space="preserve">              </w:t>
      </w:r>
      <w:r w:rsidR="00F71131" w:rsidRPr="00F71131">
        <w:rPr>
          <w:rFonts w:ascii="Times New Roman" w:hAnsi="Times New Roman" w:cs="Times New Roman"/>
          <w:b/>
          <w:color w:val="002060"/>
        </w:rPr>
        <w:t xml:space="preserve"> -</w:t>
      </w:r>
      <w:r w:rsidR="008D1E0A">
        <w:rPr>
          <w:rFonts w:ascii="Times New Roman" w:hAnsi="Times New Roman" w:cs="Times New Roman"/>
          <w:b/>
          <w:color w:val="002060"/>
        </w:rPr>
        <w:t xml:space="preserve"> </w:t>
      </w:r>
      <w:r w:rsidR="00A07E09">
        <w:rPr>
          <w:rFonts w:ascii="Times New Roman" w:hAnsi="Times New Roman" w:cs="Times New Roman"/>
          <w:b/>
          <w:color w:val="002060"/>
        </w:rPr>
        <w:t>1-</w:t>
      </w:r>
      <w:r w:rsidR="008D1E0A">
        <w:rPr>
          <w:rFonts w:ascii="Times New Roman" w:hAnsi="Times New Roman" w:cs="Times New Roman"/>
          <w:b/>
          <w:color w:val="002060"/>
        </w:rPr>
        <w:t xml:space="preserve">3 </w:t>
      </w:r>
      <w:r w:rsidRPr="00F71131">
        <w:rPr>
          <w:rFonts w:ascii="Times New Roman" w:hAnsi="Times New Roman" w:cs="Times New Roman"/>
          <w:b/>
          <w:color w:val="002060"/>
        </w:rPr>
        <w:t>марта 2023</w:t>
      </w:r>
    </w:p>
    <w:p w14:paraId="14B48BFC" w14:textId="09212CC9" w:rsidR="005632E0" w:rsidRPr="00F71131" w:rsidRDefault="005632E0" w:rsidP="00CC3FA6">
      <w:pPr>
        <w:pStyle w:val="a3"/>
        <w:numPr>
          <w:ilvl w:val="0"/>
          <w:numId w:val="4"/>
        </w:numPr>
        <w:tabs>
          <w:tab w:val="left" w:pos="10490"/>
        </w:tabs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b/>
          <w:color w:val="002060"/>
        </w:rPr>
      </w:pPr>
      <w:r w:rsidRPr="00F71131">
        <w:rPr>
          <w:rFonts w:ascii="Times New Roman" w:hAnsi="Times New Roman" w:cs="Times New Roman"/>
          <w:b/>
          <w:color w:val="002060"/>
        </w:rPr>
        <w:t xml:space="preserve">Круглый стол в межрегиональной Конференции «Экология, энергетика ЖКХ» </w:t>
      </w:r>
      <w:r w:rsidR="007A2745" w:rsidRPr="00F71131">
        <w:rPr>
          <w:rFonts w:ascii="Times New Roman" w:hAnsi="Times New Roman" w:cs="Times New Roman"/>
          <w:b/>
          <w:color w:val="002060"/>
        </w:rPr>
        <w:t xml:space="preserve">   </w:t>
      </w:r>
      <w:r w:rsidR="00F71131" w:rsidRPr="00F71131">
        <w:rPr>
          <w:rFonts w:ascii="Times New Roman" w:hAnsi="Times New Roman" w:cs="Times New Roman"/>
          <w:b/>
          <w:color w:val="002060"/>
        </w:rPr>
        <w:t xml:space="preserve">               </w:t>
      </w:r>
      <w:r w:rsidR="008D1E0A">
        <w:rPr>
          <w:rFonts w:ascii="Times New Roman" w:hAnsi="Times New Roman" w:cs="Times New Roman"/>
          <w:b/>
          <w:color w:val="002060"/>
        </w:rPr>
        <w:t xml:space="preserve">  </w:t>
      </w:r>
      <w:r w:rsidR="00F71131" w:rsidRPr="00F71131">
        <w:rPr>
          <w:rFonts w:ascii="Times New Roman" w:hAnsi="Times New Roman" w:cs="Times New Roman"/>
          <w:b/>
          <w:color w:val="002060"/>
        </w:rPr>
        <w:t xml:space="preserve"> -</w:t>
      </w:r>
      <w:r w:rsidRPr="00F71131">
        <w:rPr>
          <w:rFonts w:ascii="Times New Roman" w:hAnsi="Times New Roman" w:cs="Times New Roman"/>
          <w:b/>
          <w:color w:val="002060"/>
        </w:rPr>
        <w:t xml:space="preserve"> март 2023</w:t>
      </w:r>
    </w:p>
    <w:p w14:paraId="6D6AEEE7" w14:textId="4EF9456A" w:rsidR="005632E0" w:rsidRPr="00F71131" w:rsidRDefault="00891FCE" w:rsidP="00CC3FA6">
      <w:pPr>
        <w:pStyle w:val="a3"/>
        <w:numPr>
          <w:ilvl w:val="0"/>
          <w:numId w:val="4"/>
        </w:numPr>
        <w:tabs>
          <w:tab w:val="left" w:pos="10490"/>
        </w:tabs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b/>
          <w:color w:val="002060"/>
        </w:rPr>
      </w:pPr>
      <w:bookmarkStart w:id="1" w:name="_Hlk122627396"/>
      <w:r w:rsidRPr="00F71131">
        <w:rPr>
          <w:rFonts w:ascii="Times New Roman" w:hAnsi="Times New Roman" w:cs="Times New Roman"/>
          <w:b/>
          <w:color w:val="002060"/>
        </w:rPr>
        <w:t>Конференция «Рациональное использ</w:t>
      </w:r>
      <w:r w:rsidR="008D1E0A">
        <w:rPr>
          <w:rFonts w:ascii="Times New Roman" w:hAnsi="Times New Roman" w:cs="Times New Roman"/>
          <w:b/>
          <w:color w:val="002060"/>
        </w:rPr>
        <w:t>ование возобновляемых ресурсов в</w:t>
      </w:r>
      <w:r w:rsidRPr="00F71131">
        <w:rPr>
          <w:rFonts w:ascii="Times New Roman" w:hAnsi="Times New Roman" w:cs="Times New Roman"/>
          <w:b/>
          <w:color w:val="002060"/>
        </w:rPr>
        <w:t xml:space="preserve"> органическом земледелии и альтернативной энергетике»  Алтайский</w:t>
      </w:r>
      <w:r w:rsidR="005632E0" w:rsidRPr="00F71131">
        <w:rPr>
          <w:rFonts w:ascii="Times New Roman" w:hAnsi="Times New Roman" w:cs="Times New Roman"/>
          <w:b/>
          <w:color w:val="002060"/>
        </w:rPr>
        <w:t xml:space="preserve"> край. Барнаул </w:t>
      </w:r>
      <w:r w:rsidR="002A00EC" w:rsidRPr="00F71131">
        <w:rPr>
          <w:rFonts w:ascii="Times New Roman" w:hAnsi="Times New Roman" w:cs="Times New Roman"/>
          <w:b/>
          <w:color w:val="002060"/>
        </w:rPr>
        <w:t xml:space="preserve">в рамках «НЕДЕЛИ РЦДП и партнёров на АЛТАЕ» </w:t>
      </w:r>
      <w:r w:rsidR="005632E0" w:rsidRPr="00F71131">
        <w:rPr>
          <w:rFonts w:ascii="Times New Roman" w:hAnsi="Times New Roman" w:cs="Times New Roman"/>
          <w:b/>
          <w:color w:val="002060"/>
        </w:rPr>
        <w:t xml:space="preserve">         </w:t>
      </w:r>
      <w:bookmarkEnd w:id="1"/>
      <w:r w:rsidRPr="00F71131">
        <w:rPr>
          <w:rFonts w:ascii="Times New Roman" w:hAnsi="Times New Roman" w:cs="Times New Roman"/>
          <w:b/>
          <w:color w:val="002060"/>
        </w:rPr>
        <w:t xml:space="preserve">     </w:t>
      </w:r>
      <w:r w:rsidR="00F71131" w:rsidRPr="00F71131">
        <w:rPr>
          <w:rFonts w:ascii="Times New Roman" w:hAnsi="Times New Roman" w:cs="Times New Roman"/>
          <w:b/>
          <w:color w:val="002060"/>
        </w:rPr>
        <w:t xml:space="preserve">                                                                                                                     </w:t>
      </w:r>
      <w:r w:rsidR="008D1E0A">
        <w:rPr>
          <w:rFonts w:ascii="Times New Roman" w:hAnsi="Times New Roman" w:cs="Times New Roman"/>
          <w:b/>
          <w:color w:val="002060"/>
        </w:rPr>
        <w:t xml:space="preserve">           </w:t>
      </w:r>
      <w:r w:rsidR="00F71131" w:rsidRPr="00F71131">
        <w:rPr>
          <w:rFonts w:ascii="Times New Roman" w:hAnsi="Times New Roman" w:cs="Times New Roman"/>
          <w:b/>
          <w:color w:val="002060"/>
        </w:rPr>
        <w:t xml:space="preserve">  -</w:t>
      </w:r>
      <w:r w:rsidRPr="00F71131">
        <w:rPr>
          <w:rFonts w:ascii="Times New Roman" w:hAnsi="Times New Roman" w:cs="Times New Roman"/>
          <w:b/>
          <w:color w:val="002060"/>
        </w:rPr>
        <w:t xml:space="preserve">  </w:t>
      </w:r>
      <w:r w:rsidR="008D1E0A">
        <w:rPr>
          <w:rFonts w:ascii="Times New Roman" w:hAnsi="Times New Roman" w:cs="Times New Roman"/>
          <w:b/>
          <w:color w:val="002060"/>
        </w:rPr>
        <w:t>а</w:t>
      </w:r>
      <w:r w:rsidR="005632E0" w:rsidRPr="00F71131">
        <w:rPr>
          <w:rFonts w:ascii="Times New Roman" w:hAnsi="Times New Roman" w:cs="Times New Roman"/>
          <w:b/>
          <w:color w:val="002060"/>
        </w:rPr>
        <w:t>прель 2023</w:t>
      </w:r>
    </w:p>
    <w:p w14:paraId="256F6673" w14:textId="77777777" w:rsidR="008D1E0A" w:rsidRDefault="005632E0" w:rsidP="00CC3FA6">
      <w:pPr>
        <w:pStyle w:val="a3"/>
        <w:numPr>
          <w:ilvl w:val="0"/>
          <w:numId w:val="4"/>
        </w:numPr>
        <w:tabs>
          <w:tab w:val="left" w:pos="10490"/>
        </w:tabs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b/>
          <w:color w:val="002060"/>
        </w:rPr>
      </w:pPr>
      <w:r w:rsidRPr="00F71131">
        <w:rPr>
          <w:rFonts w:ascii="Times New Roman" w:hAnsi="Times New Roman" w:cs="Times New Roman"/>
          <w:b/>
          <w:color w:val="002060"/>
        </w:rPr>
        <w:t xml:space="preserve">Конференция </w:t>
      </w:r>
      <w:r w:rsidR="00891FCE" w:rsidRPr="00F71131">
        <w:rPr>
          <w:rFonts w:ascii="Times New Roman" w:hAnsi="Times New Roman" w:cs="Times New Roman"/>
          <w:b/>
          <w:color w:val="002060"/>
        </w:rPr>
        <w:t>«Рациональное использ</w:t>
      </w:r>
      <w:r w:rsidR="008D1E0A">
        <w:rPr>
          <w:rFonts w:ascii="Times New Roman" w:hAnsi="Times New Roman" w:cs="Times New Roman"/>
          <w:b/>
          <w:color w:val="002060"/>
        </w:rPr>
        <w:t xml:space="preserve">ование возобновляемых ресурсов в </w:t>
      </w:r>
      <w:r w:rsidR="00891FCE" w:rsidRPr="00F71131">
        <w:rPr>
          <w:rFonts w:ascii="Times New Roman" w:hAnsi="Times New Roman" w:cs="Times New Roman"/>
          <w:b/>
          <w:color w:val="002060"/>
        </w:rPr>
        <w:t xml:space="preserve"> органическом земледелии и альтернативной энергетике»</w:t>
      </w:r>
      <w:r w:rsidR="008D1E0A">
        <w:rPr>
          <w:rFonts w:ascii="Times New Roman" w:hAnsi="Times New Roman" w:cs="Times New Roman"/>
          <w:b/>
          <w:color w:val="002060"/>
        </w:rPr>
        <w:t>,</w:t>
      </w:r>
      <w:r w:rsidR="00891FCE" w:rsidRPr="00F71131">
        <w:rPr>
          <w:rFonts w:ascii="Times New Roman" w:hAnsi="Times New Roman" w:cs="Times New Roman"/>
          <w:b/>
          <w:color w:val="002060"/>
        </w:rPr>
        <w:t xml:space="preserve"> </w:t>
      </w:r>
      <w:r w:rsidRPr="00F71131">
        <w:rPr>
          <w:rFonts w:ascii="Times New Roman" w:hAnsi="Times New Roman" w:cs="Times New Roman"/>
          <w:b/>
          <w:color w:val="002060"/>
        </w:rPr>
        <w:t xml:space="preserve">Сочи  </w:t>
      </w:r>
      <w:r w:rsidR="00585423" w:rsidRPr="00F71131">
        <w:rPr>
          <w:rFonts w:ascii="Times New Roman" w:hAnsi="Times New Roman" w:cs="Times New Roman"/>
          <w:b/>
          <w:color w:val="002060"/>
        </w:rPr>
        <w:t xml:space="preserve">в рамках </w:t>
      </w:r>
      <w:bookmarkStart w:id="2" w:name="_Hlk123105725"/>
      <w:r w:rsidR="00585423" w:rsidRPr="00F71131">
        <w:rPr>
          <w:rFonts w:ascii="Times New Roman" w:hAnsi="Times New Roman" w:cs="Times New Roman"/>
          <w:b/>
          <w:color w:val="002060"/>
        </w:rPr>
        <w:t>«НЕДЕЛИ РЦДП</w:t>
      </w:r>
      <w:r w:rsidR="002A00EC" w:rsidRPr="00F71131">
        <w:rPr>
          <w:rFonts w:ascii="Times New Roman" w:hAnsi="Times New Roman" w:cs="Times New Roman"/>
          <w:b/>
          <w:color w:val="002060"/>
        </w:rPr>
        <w:t xml:space="preserve"> и партнёров на ЮГЕ России</w:t>
      </w:r>
      <w:r w:rsidR="00585423" w:rsidRPr="00F71131">
        <w:rPr>
          <w:rFonts w:ascii="Times New Roman" w:hAnsi="Times New Roman" w:cs="Times New Roman"/>
          <w:b/>
          <w:color w:val="002060"/>
        </w:rPr>
        <w:t>»</w:t>
      </w:r>
      <w:r w:rsidRPr="00F71131">
        <w:rPr>
          <w:rFonts w:ascii="Times New Roman" w:hAnsi="Times New Roman" w:cs="Times New Roman"/>
          <w:b/>
          <w:color w:val="002060"/>
        </w:rPr>
        <w:t xml:space="preserve"> </w:t>
      </w:r>
      <w:bookmarkStart w:id="3" w:name="_Hlk122619422"/>
      <w:bookmarkEnd w:id="2"/>
    </w:p>
    <w:p w14:paraId="3A5C0223" w14:textId="6F2A0AC9" w:rsidR="005632E0" w:rsidRPr="00F71131" w:rsidRDefault="008D1E0A" w:rsidP="00CC3FA6">
      <w:pPr>
        <w:pStyle w:val="a3"/>
        <w:tabs>
          <w:tab w:val="left" w:pos="10490"/>
        </w:tabs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                                                                                                                                                      -  </w:t>
      </w:r>
      <w:r w:rsidR="00585423" w:rsidRPr="00F71131">
        <w:rPr>
          <w:rFonts w:ascii="Times New Roman" w:hAnsi="Times New Roman" w:cs="Times New Roman"/>
          <w:b/>
          <w:color w:val="002060"/>
        </w:rPr>
        <w:t xml:space="preserve">24-28 </w:t>
      </w:r>
      <w:r>
        <w:rPr>
          <w:rFonts w:ascii="Times New Roman" w:hAnsi="Times New Roman" w:cs="Times New Roman"/>
          <w:b/>
          <w:color w:val="002060"/>
        </w:rPr>
        <w:t>а</w:t>
      </w:r>
      <w:r w:rsidR="005632E0" w:rsidRPr="00F71131">
        <w:rPr>
          <w:rFonts w:ascii="Times New Roman" w:hAnsi="Times New Roman" w:cs="Times New Roman"/>
          <w:b/>
          <w:color w:val="002060"/>
        </w:rPr>
        <w:t>прел</w:t>
      </w:r>
      <w:r w:rsidR="00585423" w:rsidRPr="00F71131">
        <w:rPr>
          <w:rFonts w:ascii="Times New Roman" w:hAnsi="Times New Roman" w:cs="Times New Roman"/>
          <w:b/>
          <w:color w:val="002060"/>
        </w:rPr>
        <w:t>я</w:t>
      </w:r>
      <w:r w:rsidR="005632E0" w:rsidRPr="00F71131">
        <w:rPr>
          <w:rFonts w:ascii="Times New Roman" w:hAnsi="Times New Roman" w:cs="Times New Roman"/>
          <w:b/>
          <w:color w:val="002060"/>
        </w:rPr>
        <w:t xml:space="preserve"> 2023</w:t>
      </w:r>
      <w:bookmarkEnd w:id="3"/>
    </w:p>
    <w:p w14:paraId="5EC2347F" w14:textId="15C2AD28" w:rsidR="00025009" w:rsidRPr="00F71131" w:rsidRDefault="00025009" w:rsidP="00CC3FA6">
      <w:pPr>
        <w:pStyle w:val="a3"/>
        <w:numPr>
          <w:ilvl w:val="0"/>
          <w:numId w:val="4"/>
        </w:numPr>
        <w:tabs>
          <w:tab w:val="left" w:pos="10490"/>
        </w:tabs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b/>
          <w:color w:val="002060"/>
        </w:rPr>
      </w:pPr>
      <w:r w:rsidRPr="00F71131">
        <w:rPr>
          <w:rFonts w:ascii="Times New Roman" w:hAnsi="Times New Roman" w:cs="Times New Roman"/>
          <w:b/>
          <w:color w:val="002060"/>
        </w:rPr>
        <w:t xml:space="preserve">Международный торфяной Форум    </w:t>
      </w:r>
      <w:r w:rsidR="00F42CED" w:rsidRPr="00F71131">
        <w:rPr>
          <w:rFonts w:ascii="Times New Roman" w:hAnsi="Times New Roman" w:cs="Times New Roman"/>
          <w:b/>
          <w:color w:val="002060"/>
        </w:rPr>
        <w:t>МТФ</w:t>
      </w:r>
      <w:r w:rsidRPr="00F71131">
        <w:rPr>
          <w:rFonts w:ascii="Times New Roman" w:hAnsi="Times New Roman" w:cs="Times New Roman"/>
          <w:b/>
          <w:color w:val="002060"/>
        </w:rPr>
        <w:t xml:space="preserve">  </w:t>
      </w:r>
      <w:r w:rsidR="008754FF" w:rsidRPr="00F71131">
        <w:rPr>
          <w:rFonts w:ascii="Times New Roman" w:hAnsi="Times New Roman" w:cs="Times New Roman"/>
          <w:b/>
          <w:color w:val="002060"/>
        </w:rPr>
        <w:t xml:space="preserve">Красноярск-Москва </w:t>
      </w:r>
      <w:r w:rsidRPr="00F71131">
        <w:rPr>
          <w:rFonts w:ascii="Times New Roman" w:hAnsi="Times New Roman" w:cs="Times New Roman"/>
          <w:b/>
          <w:color w:val="002060"/>
        </w:rPr>
        <w:t xml:space="preserve">  </w:t>
      </w:r>
      <w:r w:rsidR="002220C4" w:rsidRPr="00F71131">
        <w:rPr>
          <w:rFonts w:ascii="Times New Roman" w:hAnsi="Times New Roman" w:cs="Times New Roman"/>
          <w:b/>
          <w:color w:val="002060"/>
        </w:rPr>
        <w:t xml:space="preserve">     </w:t>
      </w:r>
      <w:r w:rsidRPr="00F71131">
        <w:rPr>
          <w:rFonts w:ascii="Times New Roman" w:hAnsi="Times New Roman" w:cs="Times New Roman"/>
          <w:b/>
          <w:color w:val="002060"/>
        </w:rPr>
        <w:t xml:space="preserve">    </w:t>
      </w:r>
      <w:r w:rsidR="008D1E0A">
        <w:rPr>
          <w:rFonts w:ascii="Times New Roman" w:hAnsi="Times New Roman" w:cs="Times New Roman"/>
          <w:b/>
          <w:color w:val="002060"/>
        </w:rPr>
        <w:t xml:space="preserve">                   </w:t>
      </w:r>
      <w:r w:rsidR="00AE507E">
        <w:rPr>
          <w:rFonts w:ascii="Times New Roman" w:hAnsi="Times New Roman" w:cs="Times New Roman"/>
          <w:b/>
          <w:color w:val="002060"/>
        </w:rPr>
        <w:t>-</w:t>
      </w:r>
      <w:r w:rsidR="008D1E0A">
        <w:rPr>
          <w:rFonts w:ascii="Times New Roman" w:hAnsi="Times New Roman" w:cs="Times New Roman"/>
          <w:b/>
          <w:color w:val="002060"/>
        </w:rPr>
        <w:t xml:space="preserve">   и</w:t>
      </w:r>
      <w:r w:rsidRPr="00F71131">
        <w:rPr>
          <w:rFonts w:ascii="Times New Roman" w:hAnsi="Times New Roman" w:cs="Times New Roman"/>
          <w:b/>
          <w:color w:val="002060"/>
        </w:rPr>
        <w:t>юл</w:t>
      </w:r>
      <w:proofErr w:type="gramStart"/>
      <w:r w:rsidRPr="00F71131">
        <w:rPr>
          <w:rFonts w:ascii="Times New Roman" w:hAnsi="Times New Roman" w:cs="Times New Roman"/>
          <w:b/>
          <w:color w:val="002060"/>
        </w:rPr>
        <w:t>ь</w:t>
      </w:r>
      <w:r w:rsidR="00F42CED" w:rsidRPr="00F71131">
        <w:rPr>
          <w:rFonts w:ascii="Times New Roman" w:hAnsi="Times New Roman" w:cs="Times New Roman"/>
          <w:b/>
          <w:color w:val="002060"/>
        </w:rPr>
        <w:t>-</w:t>
      </w:r>
      <w:proofErr w:type="gramEnd"/>
      <w:r w:rsidR="00F42CED" w:rsidRPr="00F71131">
        <w:rPr>
          <w:rFonts w:ascii="Times New Roman" w:hAnsi="Times New Roman" w:cs="Times New Roman"/>
          <w:b/>
          <w:color w:val="002060"/>
        </w:rPr>
        <w:t xml:space="preserve"> </w:t>
      </w:r>
      <w:r w:rsidR="008D1E0A">
        <w:rPr>
          <w:rFonts w:ascii="Times New Roman" w:hAnsi="Times New Roman" w:cs="Times New Roman"/>
          <w:b/>
          <w:color w:val="002060"/>
        </w:rPr>
        <w:t>с</w:t>
      </w:r>
      <w:r w:rsidR="005D5112" w:rsidRPr="00F71131">
        <w:rPr>
          <w:rFonts w:ascii="Times New Roman" w:hAnsi="Times New Roman" w:cs="Times New Roman"/>
          <w:b/>
          <w:color w:val="002060"/>
        </w:rPr>
        <w:t>ен</w:t>
      </w:r>
      <w:r w:rsidR="00BE4FC1" w:rsidRPr="00F71131">
        <w:rPr>
          <w:rFonts w:ascii="Times New Roman" w:hAnsi="Times New Roman" w:cs="Times New Roman"/>
          <w:b/>
          <w:color w:val="002060"/>
        </w:rPr>
        <w:t>т</w:t>
      </w:r>
      <w:r w:rsidR="005D5112" w:rsidRPr="00F71131">
        <w:rPr>
          <w:rFonts w:ascii="Times New Roman" w:hAnsi="Times New Roman" w:cs="Times New Roman"/>
          <w:b/>
          <w:color w:val="002060"/>
        </w:rPr>
        <w:t>ябрь</w:t>
      </w:r>
      <w:r w:rsidRPr="00F71131">
        <w:rPr>
          <w:rFonts w:ascii="Times New Roman" w:hAnsi="Times New Roman" w:cs="Times New Roman"/>
          <w:b/>
          <w:color w:val="002060"/>
        </w:rPr>
        <w:t xml:space="preserve">2023 </w:t>
      </w:r>
    </w:p>
    <w:p w14:paraId="76CADA0B" w14:textId="3C691C22" w:rsidR="005632E0" w:rsidRPr="008D1E0A" w:rsidRDefault="00FA17CD" w:rsidP="00CC3FA6">
      <w:pPr>
        <w:pStyle w:val="a3"/>
        <w:numPr>
          <w:ilvl w:val="0"/>
          <w:numId w:val="4"/>
        </w:numPr>
        <w:tabs>
          <w:tab w:val="left" w:pos="10490"/>
        </w:tabs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b/>
          <w:color w:val="002060"/>
        </w:rPr>
      </w:pPr>
      <w:r w:rsidRPr="008D1E0A">
        <w:rPr>
          <w:rFonts w:ascii="Times New Roman" w:hAnsi="Times New Roman" w:cs="Times New Roman"/>
          <w:b/>
          <w:color w:val="002060"/>
        </w:rPr>
        <w:t>Международная</w:t>
      </w:r>
      <w:r w:rsidRPr="008D1E0A">
        <w:rPr>
          <w:b/>
          <w:color w:val="002060"/>
        </w:rPr>
        <w:t xml:space="preserve"> </w:t>
      </w:r>
      <w:r w:rsidRPr="008D1E0A">
        <w:rPr>
          <w:rFonts w:ascii="Times New Roman" w:hAnsi="Times New Roman" w:cs="Times New Roman"/>
          <w:b/>
          <w:color w:val="002060"/>
        </w:rPr>
        <w:t>БРИКС Конф</w:t>
      </w:r>
      <w:r w:rsidR="008D1E0A">
        <w:rPr>
          <w:rFonts w:ascii="Times New Roman" w:hAnsi="Times New Roman" w:cs="Times New Roman"/>
          <w:b/>
          <w:color w:val="002060"/>
        </w:rPr>
        <w:t>еренция</w:t>
      </w:r>
      <w:r w:rsidR="005632E0" w:rsidRPr="008D1E0A">
        <w:rPr>
          <w:rFonts w:ascii="Times New Roman" w:hAnsi="Times New Roman" w:cs="Times New Roman"/>
          <w:b/>
          <w:color w:val="002060"/>
        </w:rPr>
        <w:t xml:space="preserve"> </w:t>
      </w:r>
      <w:r w:rsidR="008754FF" w:rsidRPr="008D1E0A">
        <w:rPr>
          <w:rFonts w:ascii="Times New Roman" w:hAnsi="Times New Roman" w:cs="Times New Roman"/>
          <w:b/>
          <w:color w:val="002060"/>
        </w:rPr>
        <w:t xml:space="preserve">НОЦ </w:t>
      </w:r>
      <w:proofErr w:type="spellStart"/>
      <w:r w:rsidR="005632E0" w:rsidRPr="008D1E0A">
        <w:rPr>
          <w:rFonts w:ascii="Times New Roman" w:hAnsi="Times New Roman" w:cs="Times New Roman"/>
          <w:b/>
          <w:color w:val="002060"/>
        </w:rPr>
        <w:t>СФУ</w:t>
      </w:r>
      <w:r w:rsidR="008D1E0A" w:rsidRPr="008D1E0A">
        <w:rPr>
          <w:rFonts w:ascii="Times New Roman" w:hAnsi="Times New Roman" w:cs="Times New Roman"/>
          <w:b/>
          <w:color w:val="002060"/>
        </w:rPr>
        <w:t>в</w:t>
      </w:r>
      <w:proofErr w:type="spellEnd"/>
      <w:r w:rsidR="005632E0" w:rsidRPr="008D1E0A">
        <w:rPr>
          <w:rFonts w:ascii="Times New Roman" w:hAnsi="Times New Roman" w:cs="Times New Roman"/>
          <w:b/>
          <w:color w:val="002060"/>
        </w:rPr>
        <w:t xml:space="preserve"> </w:t>
      </w:r>
      <w:proofErr w:type="gramStart"/>
      <w:r w:rsidRPr="008D1E0A">
        <w:rPr>
          <w:rFonts w:ascii="Times New Roman" w:hAnsi="Times New Roman" w:cs="Times New Roman"/>
          <w:b/>
          <w:color w:val="002060"/>
        </w:rPr>
        <w:t>статусе</w:t>
      </w:r>
      <w:proofErr w:type="gramEnd"/>
      <w:r w:rsidRPr="008D1E0A">
        <w:rPr>
          <w:rFonts w:ascii="Times New Roman" w:hAnsi="Times New Roman" w:cs="Times New Roman"/>
          <w:b/>
          <w:color w:val="002060"/>
        </w:rPr>
        <w:t xml:space="preserve"> мероприятия спутника КЭФ 2024</w:t>
      </w:r>
      <w:r w:rsidR="008D1E0A">
        <w:rPr>
          <w:rFonts w:ascii="Times New Roman" w:hAnsi="Times New Roman" w:cs="Times New Roman"/>
          <w:b/>
          <w:color w:val="002060"/>
        </w:rPr>
        <w:t>,</w:t>
      </w:r>
      <w:r w:rsidR="005632E0" w:rsidRPr="008D1E0A">
        <w:rPr>
          <w:rFonts w:ascii="Times New Roman" w:hAnsi="Times New Roman" w:cs="Times New Roman"/>
          <w:b/>
          <w:color w:val="002060"/>
        </w:rPr>
        <w:t xml:space="preserve">  секция </w:t>
      </w:r>
      <w:bookmarkStart w:id="4" w:name="_Hlk122669602"/>
      <w:r w:rsidR="005632E0" w:rsidRPr="008D1E0A">
        <w:rPr>
          <w:rFonts w:ascii="Times New Roman" w:hAnsi="Times New Roman" w:cs="Times New Roman"/>
          <w:b/>
          <w:color w:val="002060"/>
        </w:rPr>
        <w:t xml:space="preserve">HETS-2023                       </w:t>
      </w:r>
      <w:r w:rsidR="008D1E0A">
        <w:rPr>
          <w:rFonts w:ascii="Times New Roman" w:hAnsi="Times New Roman" w:cs="Times New Roman"/>
          <w:b/>
          <w:color w:val="002060"/>
        </w:rPr>
        <w:t xml:space="preserve">                                                                                                                     -</w:t>
      </w:r>
      <w:r w:rsidR="005632E0" w:rsidRPr="008D1E0A">
        <w:rPr>
          <w:rFonts w:ascii="Times New Roman" w:hAnsi="Times New Roman" w:cs="Times New Roman"/>
          <w:b/>
          <w:color w:val="002060"/>
        </w:rPr>
        <w:t xml:space="preserve"> </w:t>
      </w:r>
      <w:bookmarkEnd w:id="4"/>
      <w:r w:rsidR="005632E0" w:rsidRPr="008D1E0A">
        <w:rPr>
          <w:rFonts w:ascii="Times New Roman" w:hAnsi="Times New Roman" w:cs="Times New Roman"/>
          <w:b/>
          <w:color w:val="002060"/>
        </w:rPr>
        <w:t xml:space="preserve">Октябрь 2023 </w:t>
      </w:r>
    </w:p>
    <w:p w14:paraId="5F1BD653" w14:textId="0D204D1D" w:rsidR="005632E0" w:rsidRPr="00F71131" w:rsidRDefault="005632E0" w:rsidP="00CC3FA6">
      <w:pPr>
        <w:pStyle w:val="a3"/>
        <w:numPr>
          <w:ilvl w:val="0"/>
          <w:numId w:val="4"/>
        </w:numPr>
        <w:tabs>
          <w:tab w:val="left" w:pos="10490"/>
        </w:tabs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b/>
          <w:color w:val="002060"/>
        </w:rPr>
      </w:pPr>
      <w:r w:rsidRPr="00F71131">
        <w:rPr>
          <w:rFonts w:ascii="Times New Roman" w:hAnsi="Times New Roman" w:cs="Times New Roman"/>
          <w:b/>
          <w:color w:val="002060"/>
        </w:rPr>
        <w:t>СЭФ 10</w:t>
      </w:r>
      <w:r w:rsidR="008D1E0A">
        <w:rPr>
          <w:rFonts w:ascii="Times New Roman" w:hAnsi="Times New Roman" w:cs="Times New Roman"/>
          <w:b/>
          <w:color w:val="002060"/>
        </w:rPr>
        <w:t>-</w:t>
      </w:r>
      <w:r w:rsidRPr="00F71131">
        <w:rPr>
          <w:rFonts w:ascii="Times New Roman" w:hAnsi="Times New Roman" w:cs="Times New Roman"/>
          <w:b/>
          <w:color w:val="002060"/>
        </w:rPr>
        <w:t>я Конф</w:t>
      </w:r>
      <w:r w:rsidR="008D1E0A">
        <w:rPr>
          <w:rFonts w:ascii="Times New Roman" w:hAnsi="Times New Roman" w:cs="Times New Roman"/>
          <w:b/>
          <w:color w:val="002060"/>
        </w:rPr>
        <w:t>еренция:</w:t>
      </w:r>
      <w:r w:rsidRPr="00F71131">
        <w:rPr>
          <w:rFonts w:ascii="Times New Roman" w:hAnsi="Times New Roman" w:cs="Times New Roman"/>
          <w:b/>
          <w:color w:val="002060"/>
        </w:rPr>
        <w:t xml:space="preserve">     Синергия рационального  использования биомассы        </w:t>
      </w:r>
      <w:r w:rsidR="007A2745" w:rsidRPr="00F71131">
        <w:rPr>
          <w:rFonts w:ascii="Times New Roman" w:hAnsi="Times New Roman" w:cs="Times New Roman"/>
          <w:b/>
          <w:color w:val="002060"/>
        </w:rPr>
        <w:t xml:space="preserve"> </w:t>
      </w:r>
      <w:r w:rsidRPr="00F71131">
        <w:rPr>
          <w:rFonts w:ascii="Times New Roman" w:hAnsi="Times New Roman" w:cs="Times New Roman"/>
          <w:b/>
          <w:color w:val="002060"/>
        </w:rPr>
        <w:t xml:space="preserve">    </w:t>
      </w:r>
      <w:r w:rsidR="00AE507E">
        <w:rPr>
          <w:rFonts w:ascii="Times New Roman" w:hAnsi="Times New Roman" w:cs="Times New Roman"/>
          <w:b/>
          <w:color w:val="002060"/>
        </w:rPr>
        <w:t xml:space="preserve">    -</w:t>
      </w:r>
      <w:r w:rsidRPr="00F71131">
        <w:rPr>
          <w:rFonts w:ascii="Times New Roman" w:hAnsi="Times New Roman" w:cs="Times New Roman"/>
          <w:b/>
          <w:color w:val="002060"/>
        </w:rPr>
        <w:t xml:space="preserve">  Ноябрь 2923</w:t>
      </w:r>
    </w:p>
    <w:sectPr w:rsidR="005632E0" w:rsidRPr="00F71131" w:rsidSect="00AE507E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Bold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0AE"/>
    <w:multiLevelType w:val="multilevel"/>
    <w:tmpl w:val="EDB287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615AFF"/>
    <w:multiLevelType w:val="hybridMultilevel"/>
    <w:tmpl w:val="2982A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0751"/>
    <w:multiLevelType w:val="hybridMultilevel"/>
    <w:tmpl w:val="A798F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92653"/>
    <w:multiLevelType w:val="multilevel"/>
    <w:tmpl w:val="EF343C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4334232"/>
    <w:multiLevelType w:val="hybridMultilevel"/>
    <w:tmpl w:val="74CE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47092"/>
    <w:multiLevelType w:val="hybridMultilevel"/>
    <w:tmpl w:val="5CF2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8037A"/>
    <w:multiLevelType w:val="multilevel"/>
    <w:tmpl w:val="DB54B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FA45DCA"/>
    <w:multiLevelType w:val="multilevel"/>
    <w:tmpl w:val="8DB03B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C0D051D"/>
    <w:multiLevelType w:val="hybridMultilevel"/>
    <w:tmpl w:val="144C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F10A8"/>
    <w:multiLevelType w:val="multilevel"/>
    <w:tmpl w:val="A7248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FE"/>
    <w:rsid w:val="00025009"/>
    <w:rsid w:val="000752A5"/>
    <w:rsid w:val="000B34B7"/>
    <w:rsid w:val="000D4221"/>
    <w:rsid w:val="000F0675"/>
    <w:rsid w:val="00113EF6"/>
    <w:rsid w:val="00135F31"/>
    <w:rsid w:val="001860A4"/>
    <w:rsid w:val="001A7448"/>
    <w:rsid w:val="001E2B7D"/>
    <w:rsid w:val="001E565E"/>
    <w:rsid w:val="00203A76"/>
    <w:rsid w:val="002220C4"/>
    <w:rsid w:val="002935C0"/>
    <w:rsid w:val="00294292"/>
    <w:rsid w:val="002A00EC"/>
    <w:rsid w:val="00302490"/>
    <w:rsid w:val="00313787"/>
    <w:rsid w:val="00323AB0"/>
    <w:rsid w:val="00325445"/>
    <w:rsid w:val="003518E6"/>
    <w:rsid w:val="0036217F"/>
    <w:rsid w:val="003710AA"/>
    <w:rsid w:val="003730CE"/>
    <w:rsid w:val="003E50F3"/>
    <w:rsid w:val="0042425A"/>
    <w:rsid w:val="00451E58"/>
    <w:rsid w:val="00482F4D"/>
    <w:rsid w:val="004A1389"/>
    <w:rsid w:val="004B4F92"/>
    <w:rsid w:val="004C4DA1"/>
    <w:rsid w:val="004C72C6"/>
    <w:rsid w:val="004D2CFE"/>
    <w:rsid w:val="004D4384"/>
    <w:rsid w:val="004E04C1"/>
    <w:rsid w:val="004E6EB8"/>
    <w:rsid w:val="00531C78"/>
    <w:rsid w:val="0055102F"/>
    <w:rsid w:val="005632E0"/>
    <w:rsid w:val="00585423"/>
    <w:rsid w:val="005D5112"/>
    <w:rsid w:val="00602193"/>
    <w:rsid w:val="00617506"/>
    <w:rsid w:val="00641F2A"/>
    <w:rsid w:val="00672227"/>
    <w:rsid w:val="006807F9"/>
    <w:rsid w:val="00685295"/>
    <w:rsid w:val="00716391"/>
    <w:rsid w:val="00716715"/>
    <w:rsid w:val="0074402A"/>
    <w:rsid w:val="007472A4"/>
    <w:rsid w:val="0078798C"/>
    <w:rsid w:val="00793AC8"/>
    <w:rsid w:val="007A2745"/>
    <w:rsid w:val="008241A6"/>
    <w:rsid w:val="00830F99"/>
    <w:rsid w:val="008754FF"/>
    <w:rsid w:val="00891FCE"/>
    <w:rsid w:val="008A4DBC"/>
    <w:rsid w:val="008D1E0A"/>
    <w:rsid w:val="008E67C6"/>
    <w:rsid w:val="009067BF"/>
    <w:rsid w:val="00925FA9"/>
    <w:rsid w:val="009616E7"/>
    <w:rsid w:val="0099683A"/>
    <w:rsid w:val="009A5EC8"/>
    <w:rsid w:val="009D10E5"/>
    <w:rsid w:val="00A07E09"/>
    <w:rsid w:val="00A15634"/>
    <w:rsid w:val="00A31BB9"/>
    <w:rsid w:val="00A516FD"/>
    <w:rsid w:val="00A619FE"/>
    <w:rsid w:val="00AB4C6A"/>
    <w:rsid w:val="00AE507E"/>
    <w:rsid w:val="00B0068E"/>
    <w:rsid w:val="00B71F35"/>
    <w:rsid w:val="00BC6CFE"/>
    <w:rsid w:val="00BE4FC1"/>
    <w:rsid w:val="00C23427"/>
    <w:rsid w:val="00C253BF"/>
    <w:rsid w:val="00C53188"/>
    <w:rsid w:val="00C55354"/>
    <w:rsid w:val="00C61F58"/>
    <w:rsid w:val="00C639A9"/>
    <w:rsid w:val="00CC06C1"/>
    <w:rsid w:val="00CC3FA6"/>
    <w:rsid w:val="00CD77C4"/>
    <w:rsid w:val="00CE3DDC"/>
    <w:rsid w:val="00D04914"/>
    <w:rsid w:val="00D1449D"/>
    <w:rsid w:val="00D45C5C"/>
    <w:rsid w:val="00D71E12"/>
    <w:rsid w:val="00D80CEB"/>
    <w:rsid w:val="00D957A8"/>
    <w:rsid w:val="00DA3935"/>
    <w:rsid w:val="00DC212D"/>
    <w:rsid w:val="00DE4E4F"/>
    <w:rsid w:val="00E0366C"/>
    <w:rsid w:val="00E10952"/>
    <w:rsid w:val="00E2236E"/>
    <w:rsid w:val="00E4188F"/>
    <w:rsid w:val="00E50317"/>
    <w:rsid w:val="00E80668"/>
    <w:rsid w:val="00E92E86"/>
    <w:rsid w:val="00E93620"/>
    <w:rsid w:val="00EC560E"/>
    <w:rsid w:val="00EF3170"/>
    <w:rsid w:val="00F06874"/>
    <w:rsid w:val="00F14780"/>
    <w:rsid w:val="00F25861"/>
    <w:rsid w:val="00F42CED"/>
    <w:rsid w:val="00F45748"/>
    <w:rsid w:val="00F71131"/>
    <w:rsid w:val="00FA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2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2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2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B472-9AC1-4518-A2CF-7CDDC5EF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Бугаенко</dc:creator>
  <cp:keywords/>
  <dc:description/>
  <cp:lastModifiedBy>User</cp:lastModifiedBy>
  <cp:revision>57</cp:revision>
  <dcterms:created xsi:type="dcterms:W3CDTF">2022-12-22T09:47:00Z</dcterms:created>
  <dcterms:modified xsi:type="dcterms:W3CDTF">2022-12-28T09:55:00Z</dcterms:modified>
</cp:coreProperties>
</file>